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4C28" w14:textId="77777777" w:rsidR="001A4A4F" w:rsidRPr="00550CEF" w:rsidRDefault="00047309" w:rsidP="00047309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PACHTOV</w:t>
      </w:r>
      <w:r w:rsidR="001A4A4F"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   SMLOUVA</w:t>
      </w:r>
    </w:p>
    <w:p w14:paraId="7E28BBE0" w14:textId="77777777" w:rsidR="007A1C16" w:rsidRPr="007A1C16" w:rsidRDefault="007A1C16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7BBC8CDD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0B74EA4E" w14:textId="77777777" w:rsidR="004A6719" w:rsidRPr="007A1C16" w:rsidRDefault="007239C1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1F4D7B18" w14:textId="2C72573C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C0271A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C0271A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7A1C16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7A780981" w14:textId="39896094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IČ</w:t>
      </w:r>
      <w:r w:rsidR="00C0271A">
        <w:rPr>
          <w:rFonts w:ascii="Times New Roman" w:hAnsi="Times New Roman"/>
          <w:snapToGrid w:val="0"/>
          <w:sz w:val="22"/>
          <w:szCs w:val="22"/>
        </w:rPr>
        <w:t>O</w:t>
      </w:r>
      <w:r w:rsidRPr="007A1C16">
        <w:rPr>
          <w:rFonts w:ascii="Times New Roman" w:hAnsi="Times New Roman"/>
          <w:snapToGrid w:val="0"/>
          <w:sz w:val="22"/>
          <w:szCs w:val="22"/>
        </w:rPr>
        <w:t>: 00244309, DIČ:</w:t>
      </w:r>
      <w:r w:rsidR="00EA0C6A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A1C16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6A118622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dále jen </w:t>
      </w:r>
      <w:r w:rsidR="00047309" w:rsidRPr="007A1C16">
        <w:rPr>
          <w:rFonts w:ascii="Times New Roman" w:hAnsi="Times New Roman"/>
          <w:b/>
          <w:sz w:val="22"/>
          <w:szCs w:val="22"/>
        </w:rPr>
        <w:t>„propachtovatel</w:t>
      </w:r>
      <w:r w:rsidRPr="007A1C16">
        <w:rPr>
          <w:rFonts w:ascii="Times New Roman" w:hAnsi="Times New Roman"/>
          <w:b/>
          <w:sz w:val="22"/>
          <w:szCs w:val="22"/>
        </w:rPr>
        <w:t>“</w:t>
      </w:r>
      <w:r w:rsidRPr="007A1C16">
        <w:rPr>
          <w:rFonts w:ascii="Times New Roman" w:hAnsi="Times New Roman"/>
          <w:sz w:val="22"/>
          <w:szCs w:val="22"/>
        </w:rPr>
        <w:t xml:space="preserve"> </w:t>
      </w:r>
    </w:p>
    <w:p w14:paraId="3D53B253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EECEA2D" w14:textId="77777777" w:rsidR="00EA0C6A" w:rsidRPr="007A1C16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a</w:t>
      </w:r>
    </w:p>
    <w:p w14:paraId="71E099E2" w14:textId="77777777" w:rsidR="00EA0C6A" w:rsidRPr="007A1C16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07C75A0" w14:textId="6463B513" w:rsidR="007239C1" w:rsidRPr="00894270" w:rsidRDefault="00C0271A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proofErr w:type="spellStart"/>
      <w:r>
        <w:rPr>
          <w:rFonts w:ascii="Times New Roman" w:hAnsi="Times New Roman"/>
          <w:b/>
          <w:sz w:val="22"/>
          <w:szCs w:val="24"/>
          <w:lang w:eastAsia="cs-CZ"/>
        </w:rPr>
        <w:t>xxxxxxxxxxxxxxxx</w:t>
      </w:r>
      <w:proofErr w:type="spellEnd"/>
    </w:p>
    <w:p w14:paraId="51B96526" w14:textId="1B69A8CC" w:rsidR="007239C1" w:rsidRPr="00894270" w:rsidRDefault="007239C1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r w:rsidRPr="00894270">
        <w:rPr>
          <w:rFonts w:ascii="Times New Roman" w:hAnsi="Times New Roman"/>
          <w:sz w:val="22"/>
          <w:szCs w:val="24"/>
          <w:lang w:eastAsia="cs-CZ"/>
        </w:rPr>
        <w:t>se sí</w:t>
      </w:r>
      <w:r>
        <w:rPr>
          <w:rFonts w:ascii="Times New Roman" w:hAnsi="Times New Roman"/>
          <w:sz w:val="22"/>
          <w:szCs w:val="24"/>
          <w:lang w:eastAsia="cs-CZ"/>
        </w:rPr>
        <w:t xml:space="preserve">dlem </w:t>
      </w:r>
      <w:proofErr w:type="spellStart"/>
      <w:r w:rsidR="00C0271A">
        <w:rPr>
          <w:rFonts w:ascii="Times New Roman" w:hAnsi="Times New Roman"/>
          <w:sz w:val="22"/>
          <w:szCs w:val="24"/>
          <w:lang w:eastAsia="cs-CZ"/>
        </w:rPr>
        <w:t>xxxxxxxxxxxxx</w:t>
      </w:r>
      <w:proofErr w:type="spellEnd"/>
    </w:p>
    <w:p w14:paraId="506A3D78" w14:textId="64C7DA47" w:rsidR="007239C1" w:rsidRPr="00894270" w:rsidRDefault="007239C1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r w:rsidRPr="00894270">
        <w:rPr>
          <w:rFonts w:ascii="Times New Roman" w:hAnsi="Times New Roman"/>
          <w:sz w:val="22"/>
          <w:szCs w:val="24"/>
          <w:lang w:eastAsia="cs-CZ"/>
        </w:rPr>
        <w:t>zast</w:t>
      </w:r>
      <w:r>
        <w:rPr>
          <w:rFonts w:ascii="Times New Roman" w:hAnsi="Times New Roman"/>
          <w:sz w:val="22"/>
          <w:szCs w:val="24"/>
          <w:lang w:eastAsia="cs-CZ"/>
        </w:rPr>
        <w:t xml:space="preserve">oupený </w:t>
      </w:r>
      <w:proofErr w:type="spellStart"/>
      <w:r w:rsidR="00C0271A">
        <w:rPr>
          <w:rFonts w:ascii="Times New Roman" w:hAnsi="Times New Roman"/>
          <w:sz w:val="22"/>
          <w:szCs w:val="24"/>
          <w:lang w:eastAsia="cs-CZ"/>
        </w:rPr>
        <w:t>xxxxxxxxxxxxxxxxx</w:t>
      </w:r>
      <w:proofErr w:type="spellEnd"/>
    </w:p>
    <w:p w14:paraId="16C4F632" w14:textId="67BDE814" w:rsidR="007239C1" w:rsidRPr="00894270" w:rsidRDefault="007239C1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r>
        <w:rPr>
          <w:rFonts w:ascii="Times New Roman" w:hAnsi="Times New Roman"/>
          <w:sz w:val="22"/>
          <w:szCs w:val="24"/>
          <w:lang w:eastAsia="cs-CZ"/>
        </w:rPr>
        <w:t>IČ</w:t>
      </w:r>
      <w:r w:rsidR="00C0271A">
        <w:rPr>
          <w:rFonts w:ascii="Times New Roman" w:hAnsi="Times New Roman"/>
          <w:sz w:val="22"/>
          <w:szCs w:val="24"/>
          <w:lang w:eastAsia="cs-CZ"/>
        </w:rPr>
        <w:t>O</w:t>
      </w:r>
      <w:r>
        <w:rPr>
          <w:rFonts w:ascii="Times New Roman" w:hAnsi="Times New Roman"/>
          <w:sz w:val="22"/>
          <w:szCs w:val="24"/>
          <w:lang w:eastAsia="cs-CZ"/>
        </w:rPr>
        <w:t>:</w:t>
      </w:r>
      <w:r w:rsidR="00C0271A">
        <w:rPr>
          <w:rFonts w:ascii="Times New Roman" w:hAnsi="Times New Roman"/>
          <w:sz w:val="22"/>
          <w:szCs w:val="24"/>
          <w:lang w:eastAsia="cs-CZ"/>
        </w:rPr>
        <w:t xml:space="preserve"> </w:t>
      </w:r>
      <w:proofErr w:type="spellStart"/>
      <w:r w:rsidR="00C0271A">
        <w:rPr>
          <w:rFonts w:ascii="Times New Roman" w:hAnsi="Times New Roman"/>
          <w:sz w:val="22"/>
          <w:szCs w:val="24"/>
          <w:lang w:eastAsia="cs-CZ"/>
        </w:rPr>
        <w:t>xxxxxxxxx</w:t>
      </w:r>
      <w:proofErr w:type="spellEnd"/>
    </w:p>
    <w:p w14:paraId="1D258839" w14:textId="739642B1" w:rsidR="007239C1" w:rsidRPr="00894270" w:rsidRDefault="00C0271A" w:rsidP="007239C1">
      <w:pPr>
        <w:suppressAutoHyphens w:val="0"/>
        <w:jc w:val="both"/>
        <w:rPr>
          <w:rFonts w:ascii="Times New Roman" w:hAnsi="Times New Roman"/>
          <w:sz w:val="22"/>
          <w:szCs w:val="24"/>
          <w:lang w:eastAsia="cs-CZ"/>
        </w:rPr>
      </w:pPr>
      <w:proofErr w:type="spellStart"/>
      <w:r>
        <w:rPr>
          <w:rFonts w:ascii="Times New Roman" w:hAnsi="Times New Roman"/>
          <w:sz w:val="22"/>
          <w:szCs w:val="24"/>
          <w:lang w:eastAsia="cs-CZ"/>
        </w:rPr>
        <w:t>xxxxxxxxx</w:t>
      </w:r>
      <w:proofErr w:type="spellEnd"/>
    </w:p>
    <w:p w14:paraId="43E7C50E" w14:textId="77777777" w:rsidR="007239C1" w:rsidRPr="007A1C16" w:rsidRDefault="007239C1" w:rsidP="007239C1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dále jen „</w:t>
      </w:r>
      <w:r w:rsidRPr="007A1C16">
        <w:rPr>
          <w:rFonts w:ascii="Times New Roman" w:hAnsi="Times New Roman"/>
          <w:b/>
          <w:sz w:val="22"/>
          <w:szCs w:val="22"/>
        </w:rPr>
        <w:t>pachtýř“</w:t>
      </w:r>
      <w:r w:rsidRPr="007A1C16">
        <w:rPr>
          <w:rFonts w:ascii="Times New Roman" w:hAnsi="Times New Roman"/>
          <w:sz w:val="22"/>
          <w:szCs w:val="22"/>
        </w:rPr>
        <w:t xml:space="preserve"> </w:t>
      </w:r>
    </w:p>
    <w:p w14:paraId="2D7F7577" w14:textId="77777777" w:rsidR="004A6719" w:rsidRPr="007A1C16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DCA25BC" w14:textId="77777777" w:rsidR="004A6719" w:rsidRPr="007A1C16" w:rsidRDefault="007A1C16" w:rsidP="007A1C16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7A1C16">
        <w:rPr>
          <w:rFonts w:ascii="Times New Roman" w:hAnsi="Times New Roman"/>
          <w:sz w:val="22"/>
          <w:szCs w:val="22"/>
        </w:rPr>
        <w:t>ust</w:t>
      </w:r>
      <w:proofErr w:type="spellEnd"/>
      <w:r w:rsidRPr="007A1C16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332 </w:t>
      </w:r>
      <w:r w:rsidRPr="007A1C16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1F16460F" w14:textId="77777777" w:rsidR="007A1C16" w:rsidRPr="007A1C16" w:rsidRDefault="00047309" w:rsidP="007A1C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C16">
        <w:rPr>
          <w:rFonts w:ascii="Times New Roman" w:hAnsi="Times New Roman"/>
          <w:b/>
          <w:sz w:val="28"/>
          <w:szCs w:val="28"/>
        </w:rPr>
        <w:t>pachtovní smlouvu</w:t>
      </w:r>
    </w:p>
    <w:p w14:paraId="348A8019" w14:textId="447B21F4" w:rsidR="009F6E56" w:rsidRDefault="009F6E56" w:rsidP="009F6E56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448B278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>Článek I.</w:t>
      </w:r>
    </w:p>
    <w:p w14:paraId="53F39C94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 xml:space="preserve">Předmět a účel </w:t>
      </w:r>
      <w:r w:rsidR="00BA7C19" w:rsidRPr="007A1C16">
        <w:rPr>
          <w:rFonts w:ascii="Times New Roman" w:hAnsi="Times New Roman"/>
          <w:b/>
          <w:sz w:val="22"/>
          <w:szCs w:val="22"/>
        </w:rPr>
        <w:t>pachtu</w:t>
      </w:r>
    </w:p>
    <w:p w14:paraId="43CAC4B0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E8757E" w14:textId="6E7D7F4B" w:rsidR="004A6719" w:rsidRPr="007A1C16" w:rsidRDefault="004A6719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1. </w:t>
      </w:r>
      <w:r w:rsidR="00E34240" w:rsidRPr="007A1C16">
        <w:rPr>
          <w:rFonts w:ascii="Times New Roman" w:hAnsi="Times New Roman"/>
          <w:sz w:val="22"/>
          <w:szCs w:val="22"/>
        </w:rPr>
        <w:tab/>
      </w:r>
      <w:r w:rsidRPr="007A1C16">
        <w:rPr>
          <w:rFonts w:ascii="Times New Roman" w:hAnsi="Times New Roman"/>
          <w:sz w:val="22"/>
          <w:szCs w:val="22"/>
        </w:rPr>
        <w:t>Pro</w:t>
      </w:r>
      <w:r w:rsidR="00BA7C19" w:rsidRPr="007A1C16">
        <w:rPr>
          <w:rFonts w:ascii="Times New Roman" w:hAnsi="Times New Roman"/>
          <w:sz w:val="22"/>
          <w:szCs w:val="22"/>
        </w:rPr>
        <w:t>pachtovatel</w:t>
      </w:r>
      <w:r w:rsidRPr="007A1C16">
        <w:rPr>
          <w:rFonts w:ascii="Times New Roman" w:hAnsi="Times New Roman"/>
          <w:sz w:val="22"/>
          <w:szCs w:val="22"/>
        </w:rPr>
        <w:t xml:space="preserve"> prohlašuje</w:t>
      </w:r>
      <w:r w:rsidR="007724FD">
        <w:rPr>
          <w:rFonts w:ascii="Times New Roman" w:hAnsi="Times New Roman"/>
          <w:sz w:val="22"/>
          <w:szCs w:val="22"/>
        </w:rPr>
        <w:t xml:space="preserve">, že je </w:t>
      </w:r>
      <w:r w:rsidR="00C0271A">
        <w:rPr>
          <w:rFonts w:ascii="Times New Roman" w:hAnsi="Times New Roman"/>
          <w:sz w:val="22"/>
          <w:szCs w:val="22"/>
        </w:rPr>
        <w:t xml:space="preserve">výlučným vlastníkem pozemků </w:t>
      </w:r>
      <w:proofErr w:type="spellStart"/>
      <w:r w:rsidR="00C0271A">
        <w:rPr>
          <w:rFonts w:ascii="Times New Roman" w:hAnsi="Times New Roman"/>
          <w:sz w:val="22"/>
          <w:szCs w:val="22"/>
        </w:rPr>
        <w:t>parc</w:t>
      </w:r>
      <w:proofErr w:type="spellEnd"/>
      <w:r w:rsidR="00C0271A">
        <w:rPr>
          <w:rFonts w:ascii="Times New Roman" w:hAnsi="Times New Roman"/>
          <w:sz w:val="22"/>
          <w:szCs w:val="22"/>
        </w:rPr>
        <w:t xml:space="preserve">. č. </w:t>
      </w:r>
      <w:proofErr w:type="spellStart"/>
      <w:r w:rsidR="00C0271A">
        <w:rPr>
          <w:rFonts w:ascii="Times New Roman" w:hAnsi="Times New Roman"/>
          <w:sz w:val="22"/>
          <w:szCs w:val="22"/>
        </w:rPr>
        <w:t>xxxx</w:t>
      </w:r>
      <w:proofErr w:type="spellEnd"/>
      <w:r w:rsidR="00A25225" w:rsidRPr="007A1C16">
        <w:rPr>
          <w:rFonts w:ascii="Times New Roman" w:hAnsi="Times New Roman"/>
          <w:sz w:val="22"/>
          <w:szCs w:val="22"/>
        </w:rPr>
        <w:t xml:space="preserve">, </w:t>
      </w:r>
      <w:r w:rsidR="00FA1755" w:rsidRPr="007A1C16">
        <w:rPr>
          <w:rFonts w:ascii="Times New Roman" w:hAnsi="Times New Roman"/>
          <w:sz w:val="22"/>
          <w:szCs w:val="22"/>
        </w:rPr>
        <w:t xml:space="preserve">zapsané u Katastrálního úřadu pro Středočeský kraj, Katastrální pracoviště </w:t>
      </w:r>
      <w:proofErr w:type="spellStart"/>
      <w:r w:rsidR="00C0271A">
        <w:rPr>
          <w:rFonts w:ascii="Times New Roman" w:hAnsi="Times New Roman"/>
          <w:sz w:val="22"/>
          <w:szCs w:val="22"/>
        </w:rPr>
        <w:t>xxxxx</w:t>
      </w:r>
      <w:proofErr w:type="spellEnd"/>
      <w:r w:rsidR="00FA1755" w:rsidRPr="007A1C16">
        <w:rPr>
          <w:rFonts w:ascii="Times New Roman" w:hAnsi="Times New Roman"/>
          <w:sz w:val="22"/>
          <w:szCs w:val="22"/>
        </w:rPr>
        <w:t>, na LV</w:t>
      </w:r>
      <w:r w:rsidR="00051C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271A">
        <w:rPr>
          <w:rFonts w:ascii="Times New Roman" w:hAnsi="Times New Roman"/>
          <w:sz w:val="22"/>
          <w:szCs w:val="22"/>
        </w:rPr>
        <w:t>xxxxx</w:t>
      </w:r>
      <w:proofErr w:type="spellEnd"/>
      <w:r w:rsidR="00FA1755" w:rsidRPr="007A1C16">
        <w:rPr>
          <w:rFonts w:ascii="Times New Roman" w:hAnsi="Times New Roman"/>
          <w:sz w:val="22"/>
          <w:szCs w:val="22"/>
        </w:rPr>
        <w:t xml:space="preserve"> pro obec</w:t>
      </w:r>
      <w:r w:rsidR="00736E93" w:rsidRPr="007A1C16">
        <w:rPr>
          <w:rFonts w:ascii="Times New Roman" w:hAnsi="Times New Roman"/>
          <w:sz w:val="22"/>
          <w:szCs w:val="22"/>
        </w:rPr>
        <w:t xml:space="preserve"> </w:t>
      </w:r>
      <w:r w:rsidR="00051CAA">
        <w:rPr>
          <w:rFonts w:ascii="Times New Roman" w:hAnsi="Times New Roman"/>
          <w:sz w:val="22"/>
          <w:szCs w:val="22"/>
        </w:rPr>
        <w:t xml:space="preserve">a k. </w:t>
      </w:r>
      <w:proofErr w:type="spellStart"/>
      <w:r w:rsidR="00051CAA">
        <w:rPr>
          <w:rFonts w:ascii="Times New Roman" w:hAnsi="Times New Roman"/>
          <w:sz w:val="22"/>
          <w:szCs w:val="22"/>
        </w:rPr>
        <w:t>ú.</w:t>
      </w:r>
      <w:proofErr w:type="spellEnd"/>
      <w:r w:rsidR="00051C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271A">
        <w:rPr>
          <w:rFonts w:ascii="Times New Roman" w:hAnsi="Times New Roman"/>
          <w:sz w:val="22"/>
          <w:szCs w:val="22"/>
        </w:rPr>
        <w:t>xxxxxxx</w:t>
      </w:r>
      <w:proofErr w:type="spellEnd"/>
    </w:p>
    <w:p w14:paraId="74F04FA4" w14:textId="77777777" w:rsidR="00E34240" w:rsidRPr="007A1C16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422C43DC" w14:textId="024351E5" w:rsidR="00E34240" w:rsidRPr="007A1C16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2.</w:t>
      </w:r>
      <w:r w:rsidRPr="007A1C16">
        <w:rPr>
          <w:rFonts w:ascii="Times New Roman" w:hAnsi="Times New Roman"/>
          <w:sz w:val="22"/>
          <w:szCs w:val="22"/>
        </w:rPr>
        <w:tab/>
      </w:r>
      <w:r w:rsidR="00C0271A" w:rsidRPr="007A1C16">
        <w:rPr>
          <w:rFonts w:ascii="Times New Roman" w:hAnsi="Times New Roman"/>
          <w:sz w:val="22"/>
          <w:szCs w:val="22"/>
        </w:rPr>
        <w:t xml:space="preserve">Propachtovatel se zavazuje přenechat pachtýři </w:t>
      </w:r>
      <w:r w:rsidR="00C0271A">
        <w:rPr>
          <w:rFonts w:ascii="Times New Roman" w:hAnsi="Times New Roman"/>
          <w:sz w:val="22"/>
          <w:szCs w:val="22"/>
        </w:rPr>
        <w:t xml:space="preserve">zemědělsky využitelné části pozemků </w:t>
      </w:r>
      <w:proofErr w:type="spellStart"/>
      <w:r w:rsidR="00C0271A">
        <w:rPr>
          <w:rFonts w:ascii="Times New Roman" w:hAnsi="Times New Roman"/>
          <w:sz w:val="22"/>
          <w:szCs w:val="22"/>
        </w:rPr>
        <w:t>parc</w:t>
      </w:r>
      <w:proofErr w:type="spellEnd"/>
      <w:r w:rsidR="00C0271A">
        <w:rPr>
          <w:rFonts w:ascii="Times New Roman" w:hAnsi="Times New Roman"/>
          <w:sz w:val="22"/>
          <w:szCs w:val="22"/>
        </w:rPr>
        <w:t xml:space="preserve">. č. </w:t>
      </w:r>
      <w:proofErr w:type="spellStart"/>
      <w:r w:rsidR="00C0271A">
        <w:rPr>
          <w:rFonts w:ascii="Times New Roman" w:hAnsi="Times New Roman"/>
          <w:sz w:val="22"/>
          <w:szCs w:val="22"/>
        </w:rPr>
        <w:t>xxxxxxxxxx</w:t>
      </w:r>
      <w:proofErr w:type="spellEnd"/>
      <w:r w:rsidR="00C0271A">
        <w:rPr>
          <w:rFonts w:ascii="Times New Roman" w:hAnsi="Times New Roman"/>
          <w:sz w:val="22"/>
          <w:szCs w:val="22"/>
        </w:rPr>
        <w:t xml:space="preserve"> o celkové výměře </w:t>
      </w:r>
      <w:r w:rsidR="00C0271A" w:rsidRPr="007A1C16">
        <w:rPr>
          <w:rFonts w:ascii="Times New Roman" w:hAnsi="Times New Roman"/>
          <w:sz w:val="22"/>
          <w:szCs w:val="22"/>
        </w:rPr>
        <w:t xml:space="preserve">v k. </w:t>
      </w:r>
      <w:proofErr w:type="spellStart"/>
      <w:r w:rsidR="00C0271A" w:rsidRPr="007A1C16">
        <w:rPr>
          <w:rFonts w:ascii="Times New Roman" w:hAnsi="Times New Roman"/>
          <w:sz w:val="22"/>
          <w:szCs w:val="22"/>
        </w:rPr>
        <w:t>ú.</w:t>
      </w:r>
      <w:proofErr w:type="spellEnd"/>
      <w:r w:rsidR="00C0271A" w:rsidRPr="007A1C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271A">
        <w:rPr>
          <w:rFonts w:ascii="Times New Roman" w:hAnsi="Times New Roman"/>
          <w:sz w:val="22"/>
          <w:szCs w:val="22"/>
        </w:rPr>
        <w:t>xxxxxx</w:t>
      </w:r>
      <w:proofErr w:type="spellEnd"/>
      <w:r w:rsidR="00C0271A">
        <w:rPr>
          <w:rFonts w:ascii="Times New Roman" w:hAnsi="Times New Roman"/>
          <w:sz w:val="22"/>
          <w:szCs w:val="22"/>
        </w:rPr>
        <w:t xml:space="preserve"> </w:t>
      </w:r>
      <w:r w:rsidR="00C0271A" w:rsidRPr="007A1C16">
        <w:rPr>
          <w:rFonts w:ascii="Times New Roman" w:hAnsi="Times New Roman"/>
          <w:sz w:val="22"/>
          <w:szCs w:val="22"/>
        </w:rPr>
        <w:t xml:space="preserve">k dočasnému užívání a požívání za účelem </w:t>
      </w:r>
      <w:r w:rsidR="00C0271A">
        <w:rPr>
          <w:rFonts w:ascii="Times New Roman" w:hAnsi="Times New Roman"/>
          <w:sz w:val="22"/>
          <w:szCs w:val="22"/>
        </w:rPr>
        <w:t>zemědělského využití</w:t>
      </w:r>
      <w:r w:rsidR="00C0271A" w:rsidRPr="007A1C16">
        <w:rPr>
          <w:rFonts w:ascii="Times New Roman" w:hAnsi="Times New Roman"/>
          <w:sz w:val="22"/>
          <w:szCs w:val="22"/>
        </w:rPr>
        <w:t xml:space="preserve"> a pachtýř se zavazuje platit propachtovateli pachtovné</w:t>
      </w:r>
      <w:r w:rsidR="00C0271A">
        <w:rPr>
          <w:rFonts w:ascii="Times New Roman" w:hAnsi="Times New Roman"/>
          <w:sz w:val="22"/>
          <w:szCs w:val="22"/>
        </w:rPr>
        <w:t xml:space="preserve">. Propachtované části pozemků jsou identifikovatelné ve veřejném registru půdy – LPIS. </w:t>
      </w:r>
    </w:p>
    <w:p w14:paraId="37341D5F" w14:textId="77777777" w:rsidR="00EA0C6A" w:rsidRPr="007A1C16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557A62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6E8EA599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Výše </w:t>
      </w:r>
      <w:r w:rsidR="00BA7C19" w:rsidRPr="007A1C16">
        <w:rPr>
          <w:rFonts w:ascii="Times New Roman" w:hAnsi="Times New Roman"/>
          <w:b/>
          <w:snapToGrid w:val="0"/>
          <w:sz w:val="22"/>
          <w:szCs w:val="22"/>
        </w:rPr>
        <w:t>pachtovného</w:t>
      </w:r>
      <w:r w:rsidRPr="007A1C16">
        <w:rPr>
          <w:rFonts w:ascii="Times New Roman" w:hAnsi="Times New Roman"/>
          <w:b/>
          <w:snapToGrid w:val="0"/>
          <w:sz w:val="22"/>
          <w:szCs w:val="22"/>
        </w:rPr>
        <w:t>, splatnost a způsob úhrady</w:t>
      </w:r>
    </w:p>
    <w:p w14:paraId="7173C096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05BD6D" w14:textId="3403AF8C" w:rsidR="00C0271A" w:rsidRPr="007A1C16" w:rsidRDefault="00C0271A" w:rsidP="00C0271A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Pachtovné se stanovuje na </w:t>
      </w:r>
      <w:r>
        <w:rPr>
          <w:rFonts w:ascii="Times New Roman" w:hAnsi="Times New Roman"/>
          <w:snapToGrid w:val="0"/>
          <w:sz w:val="22"/>
          <w:szCs w:val="22"/>
        </w:rPr>
        <w:t xml:space="preserve">částku ve výši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xxxxx</w:t>
      </w:r>
      <w:proofErr w:type="spellEnd"/>
      <w:r w:rsidRPr="007A1C16">
        <w:rPr>
          <w:rFonts w:ascii="Times New Roman" w:hAnsi="Times New Roman"/>
          <w:snapToGrid w:val="0"/>
          <w:sz w:val="22"/>
          <w:szCs w:val="22"/>
        </w:rPr>
        <w:t xml:space="preserve"> Kč/</w:t>
      </w:r>
      <w:r>
        <w:rPr>
          <w:rFonts w:ascii="Times New Roman" w:hAnsi="Times New Roman"/>
          <w:snapToGrid w:val="0"/>
          <w:sz w:val="22"/>
          <w:szCs w:val="22"/>
        </w:rPr>
        <w:t>ha/rok,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tj.</w:t>
      </w:r>
      <w:r>
        <w:rPr>
          <w:rFonts w:ascii="Times New Roman" w:hAnsi="Times New Roman"/>
          <w:snapToGrid w:val="0"/>
          <w:sz w:val="22"/>
          <w:szCs w:val="22"/>
        </w:rPr>
        <w:t xml:space="preserve"> celkem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xxxxxxxxxxxxxxx</w:t>
      </w:r>
      <w:proofErr w:type="spellEnd"/>
    </w:p>
    <w:p w14:paraId="01672BD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6E093BAE" w14:textId="26AC556D" w:rsidR="0077795B" w:rsidRPr="007A1C16" w:rsidRDefault="00A92882" w:rsidP="0077795B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Pachtovné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je splatné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jednou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ročně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nejpozději do 31. 12.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příslušného kalendářního roku</w:t>
      </w:r>
      <w:r w:rsidR="008568D5" w:rsidRPr="007A1C16">
        <w:rPr>
          <w:rFonts w:ascii="Times New Roman" w:hAnsi="Times New Roman"/>
          <w:snapToGrid w:val="0"/>
          <w:sz w:val="22"/>
          <w:szCs w:val="22"/>
        </w:rPr>
        <w:t>,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na úče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t pro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>pachtovatele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č. 271926278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/0300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proofErr w:type="spellStart"/>
      <w:r w:rsidR="00C0271A">
        <w:rPr>
          <w:rFonts w:ascii="Times New Roman" w:hAnsi="Times New Roman"/>
          <w:b/>
          <w:snapToGrid w:val="0"/>
          <w:sz w:val="22"/>
          <w:szCs w:val="22"/>
        </w:rPr>
        <w:t>xxxxxxxxxx</w:t>
      </w:r>
      <w:proofErr w:type="spellEnd"/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</w:p>
    <w:p w14:paraId="73437B7A" w14:textId="40D1664C" w:rsidR="008568D5" w:rsidRPr="007A1C16" w:rsidRDefault="00524AE2" w:rsidP="0077795B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Pachtovné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pro rok 20</w:t>
      </w:r>
      <w:r w:rsidR="00C0271A">
        <w:rPr>
          <w:rFonts w:ascii="Times New Roman" w:hAnsi="Times New Roman"/>
          <w:b/>
          <w:snapToGrid w:val="0"/>
          <w:sz w:val="22"/>
          <w:szCs w:val="22"/>
        </w:rPr>
        <w:t>24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se stanov</w:t>
      </w:r>
      <w:r w:rsidR="00EF5096" w:rsidRPr="007A1C16">
        <w:rPr>
          <w:rFonts w:ascii="Times New Roman" w:hAnsi="Times New Roman"/>
          <w:b/>
          <w:snapToGrid w:val="0"/>
          <w:sz w:val="22"/>
          <w:szCs w:val="22"/>
        </w:rPr>
        <w:t xml:space="preserve">uje 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>v 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poměrné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 xml:space="preserve"> výši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proofErr w:type="spellStart"/>
      <w:r w:rsidR="00C0271A">
        <w:rPr>
          <w:rFonts w:ascii="Times New Roman" w:hAnsi="Times New Roman"/>
          <w:b/>
          <w:snapToGrid w:val="0"/>
          <w:sz w:val="22"/>
          <w:szCs w:val="22"/>
        </w:rPr>
        <w:t>xxxxxxxx</w:t>
      </w:r>
      <w:proofErr w:type="spellEnd"/>
      <w:r w:rsidR="00EC6AB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Kč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EE4F32C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3051E8EE" w14:textId="77777777" w:rsidR="004A6719" w:rsidRPr="007A1C16" w:rsidRDefault="004A6719" w:rsidP="004A6719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V ceně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nejsou zahrnuty režijní náklady spojené s provozem a údržbou, které 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pachtýř. </w:t>
      </w:r>
    </w:p>
    <w:p w14:paraId="5161B55F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2C77DF38" w14:textId="04F6171C" w:rsidR="00180597" w:rsidRPr="007A1C16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každoročně zvyšovat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 souladu s růstem míry inflace vyjádřené přírůstkem průměrného indexu spotřebitelských cen, a to vždy o výši míry inflace za uplynulý rok oficiálně vyhlášené Českým statistickým úřadem. Nový výpočet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pachtýři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písemně oznámen nejpozději do </w:t>
      </w:r>
      <w:r w:rsidR="00C0271A">
        <w:rPr>
          <w:rFonts w:ascii="Times New Roman" w:hAnsi="Times New Roman"/>
          <w:snapToGrid w:val="0"/>
          <w:sz w:val="22"/>
          <w:szCs w:val="22"/>
        </w:rPr>
        <w:t>31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C0271A">
        <w:rPr>
          <w:rFonts w:ascii="Times New Roman" w:hAnsi="Times New Roman"/>
          <w:snapToGrid w:val="0"/>
          <w:sz w:val="22"/>
          <w:szCs w:val="22"/>
        </w:rPr>
        <w:t>3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běžného kalendářního roku s účinností od 1. 1. běžného kalendářního roku, tj. zpětně a od tohoto oznámení je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povinen řádně hradit valorizované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pachtovné.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Valorizaci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– rozdíl mezi dosavadním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uhrazeným od 1. 1. běžného kalendářního roku a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zvýšeným podle míry inflace s účinností od 1. 1. běžného kalendářního roku uhradí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do termínu uvedeného v oznámení o valorizaci. Takto stanovené (valorizované)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je výchozí částkou pro valorizaci v následujícím roce.</w:t>
      </w:r>
    </w:p>
    <w:p w14:paraId="3176BB16" w14:textId="77777777" w:rsidR="00C0271A" w:rsidRPr="007A1C16" w:rsidRDefault="00C0271A" w:rsidP="00180597">
      <w:pPr>
        <w:widowControl w:val="0"/>
        <w:ind w:left="272"/>
        <w:rPr>
          <w:rFonts w:ascii="Times New Roman" w:hAnsi="Times New Roman"/>
          <w:b/>
          <w:snapToGrid w:val="0"/>
          <w:sz w:val="22"/>
          <w:szCs w:val="22"/>
        </w:rPr>
      </w:pPr>
    </w:p>
    <w:p w14:paraId="62F1830E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III.</w:t>
      </w:r>
    </w:p>
    <w:p w14:paraId="663DA5A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  <w:r w:rsidR="00AC4B4D" w:rsidRPr="007A1C16">
        <w:rPr>
          <w:rFonts w:ascii="Times New Roman" w:hAnsi="Times New Roman"/>
          <w:b/>
          <w:snapToGrid w:val="0"/>
          <w:sz w:val="22"/>
          <w:szCs w:val="22"/>
        </w:rPr>
        <w:t>pozemku</w:t>
      </w:r>
    </w:p>
    <w:p w14:paraId="6608AAE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7591DC80" w14:textId="6E6CB0C9" w:rsidR="00733BAF" w:rsidRDefault="00524AE2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6F3922">
        <w:rPr>
          <w:rFonts w:ascii="Times New Roman" w:hAnsi="Times New Roman"/>
          <w:snapToGrid w:val="0"/>
          <w:sz w:val="22"/>
          <w:szCs w:val="22"/>
        </w:rPr>
        <w:t xml:space="preserve">je povinen užívat propachtované pozemky v rámci svého podnikání pouze k rostlinné výrobě, </w:t>
      </w:r>
      <w:r w:rsidR="006F3922">
        <w:rPr>
          <w:rFonts w:ascii="Times New Roman" w:hAnsi="Times New Roman"/>
          <w:snapToGrid w:val="0"/>
          <w:sz w:val="22"/>
          <w:szCs w:val="22"/>
        </w:rPr>
        <w:lastRenderedPageBreak/>
        <w:t>k níž byly tyto pozemky propachtovány. Přitom je povinen pečovat o tyto pozemky jako řádný hospodář v souladu s pravidly a zásadami správné zemědělské praxe, zejména střídat plodiny, pravidelně hnojit pozemky minerálními a organickými hnojivy, zajišťovat ochranu proti škůdcům a plevelům, po</w:t>
      </w:r>
      <w:r w:rsidR="00DC7665">
        <w:rPr>
          <w:rFonts w:ascii="Times New Roman" w:hAnsi="Times New Roman"/>
          <w:snapToGrid w:val="0"/>
          <w:sz w:val="22"/>
          <w:szCs w:val="22"/>
        </w:rPr>
        <w:t> </w:t>
      </w:r>
      <w:r w:rsidR="006F3922">
        <w:rPr>
          <w:rFonts w:ascii="Times New Roman" w:hAnsi="Times New Roman"/>
          <w:snapToGrid w:val="0"/>
          <w:sz w:val="22"/>
          <w:szCs w:val="22"/>
        </w:rPr>
        <w:t>provedené sklizni pozemky zorat tak, aby byly náležitě připraveny na další s</w:t>
      </w:r>
      <w:r w:rsidR="00286C18">
        <w:rPr>
          <w:rFonts w:ascii="Times New Roman" w:hAnsi="Times New Roman"/>
          <w:snapToGrid w:val="0"/>
          <w:sz w:val="22"/>
          <w:szCs w:val="22"/>
        </w:rPr>
        <w:t>et</w:t>
      </w:r>
      <w:r w:rsidR="006F3922">
        <w:rPr>
          <w:rFonts w:ascii="Times New Roman" w:hAnsi="Times New Roman"/>
          <w:snapToGrid w:val="0"/>
          <w:sz w:val="22"/>
          <w:szCs w:val="22"/>
        </w:rPr>
        <w:t>bu.</w:t>
      </w:r>
    </w:p>
    <w:p w14:paraId="58A2D80E" w14:textId="77777777" w:rsidR="006F3922" w:rsidRDefault="006F3922" w:rsidP="006F3922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4FBDB60" w14:textId="77777777" w:rsidR="001C333C" w:rsidRDefault="006F3922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dodržovat </w:t>
      </w:r>
      <w:r w:rsidR="001C333C">
        <w:rPr>
          <w:rFonts w:ascii="Times New Roman" w:hAnsi="Times New Roman"/>
          <w:snapToGrid w:val="0"/>
          <w:sz w:val="22"/>
          <w:szCs w:val="22"/>
        </w:rPr>
        <w:t>následující podmínky:</w:t>
      </w:r>
    </w:p>
    <w:p w14:paraId="68899FE2" w14:textId="77777777" w:rsidR="00286C18" w:rsidRDefault="00286C18" w:rsidP="00286C18">
      <w:pPr>
        <w:pStyle w:val="Odstavecseseznamem"/>
        <w:widowControl w:val="0"/>
        <w:numPr>
          <w:ilvl w:val="0"/>
          <w:numId w:val="45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1C333C">
        <w:rPr>
          <w:rFonts w:ascii="Times New Roman" w:hAnsi="Times New Roman"/>
          <w:snapToGrid w:val="0"/>
          <w:sz w:val="22"/>
          <w:szCs w:val="22"/>
        </w:rPr>
        <w:t>do sedmiletého osevní</w:t>
      </w:r>
      <w:r>
        <w:rPr>
          <w:rFonts w:ascii="Times New Roman" w:hAnsi="Times New Roman"/>
          <w:snapToGrid w:val="0"/>
          <w:sz w:val="22"/>
          <w:szCs w:val="22"/>
        </w:rPr>
        <w:t>ho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plánu zařadit plodiny zlepšující půdu např. jetel, vojtěška, hrách, </w:t>
      </w:r>
      <w:proofErr w:type="spellStart"/>
      <w:r w:rsidRPr="001C333C">
        <w:rPr>
          <w:rFonts w:ascii="Times New Roman" w:hAnsi="Times New Roman"/>
          <w:snapToGrid w:val="0"/>
          <w:sz w:val="22"/>
          <w:szCs w:val="22"/>
        </w:rPr>
        <w:t>luskoobilní</w:t>
      </w:r>
      <w:proofErr w:type="spellEnd"/>
      <w:r w:rsidRPr="001C333C">
        <w:rPr>
          <w:rFonts w:ascii="Times New Roman" w:hAnsi="Times New Roman"/>
          <w:snapToGrid w:val="0"/>
          <w:sz w:val="22"/>
          <w:szCs w:val="22"/>
        </w:rPr>
        <w:t xml:space="preserve"> směsky apod., a to minimálně na dobu 3 let</w:t>
      </w:r>
      <w:r>
        <w:rPr>
          <w:rFonts w:ascii="Times New Roman" w:hAnsi="Times New Roman"/>
          <w:snapToGrid w:val="0"/>
          <w:sz w:val="22"/>
          <w:szCs w:val="22"/>
        </w:rPr>
        <w:t>,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0916BDAC" w14:textId="77777777" w:rsidR="00286C18" w:rsidRDefault="00286C18" w:rsidP="00286C18">
      <w:pPr>
        <w:pStyle w:val="Odstavecseseznamem"/>
        <w:widowControl w:val="0"/>
        <w:numPr>
          <w:ilvl w:val="0"/>
          <w:numId w:val="45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86C18">
        <w:rPr>
          <w:rFonts w:ascii="Times New Roman" w:hAnsi="Times New Roman"/>
          <w:snapToGrid w:val="0"/>
          <w:sz w:val="22"/>
          <w:szCs w:val="22"/>
        </w:rPr>
        <w:t>do sedmiletého osevního plánu zařadit plodiny kukuřice a řepky pouze 1x a obilniny 2x, a to v případě, že pachtýř má zájem tyto plodiny pěstovat,</w:t>
      </w:r>
    </w:p>
    <w:p w14:paraId="05C2B821" w14:textId="02621D9D" w:rsidR="00286C18" w:rsidRPr="00286C18" w:rsidRDefault="00286C18" w:rsidP="00286C18">
      <w:pPr>
        <w:pStyle w:val="Odstavecseseznamem"/>
        <w:widowControl w:val="0"/>
        <w:numPr>
          <w:ilvl w:val="0"/>
          <w:numId w:val="45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86C18">
        <w:rPr>
          <w:rFonts w:ascii="Times New Roman" w:hAnsi="Times New Roman"/>
          <w:snapToGrid w:val="0"/>
          <w:sz w:val="22"/>
          <w:szCs w:val="22"/>
        </w:rPr>
        <w:t>dvakrát za 7 let vyhnojit půdu organickým hnojivem v dávce min. 25 t/ha. Za organické hnojivo se považuje zejména chlévská mrva, fermentovaný kompost, organický digestát z bioplynové stanice apod. Nesmí být použita hnojiva jako drcená sláma, čistírenské kaly a podobné biologické odpady.</w:t>
      </w:r>
    </w:p>
    <w:p w14:paraId="77C50040" w14:textId="77777777" w:rsidR="00733BAF" w:rsidRPr="007A1C16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FFCBD8A" w14:textId="746E45FF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při provozování rostlinné výroby na propachtovaných pozemcích dodržovat veškeré relevantní povinnosti plynoucí z platného práva České republiky a Evropské unie, zejména povinnosti týkající se zemědělské výroby, ochrany zemědělského půdního fondu a životního prostředí.</w:t>
      </w:r>
    </w:p>
    <w:p w14:paraId="27C2A359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1FC4776" w14:textId="146A5E24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umožnit propachtovateli průběžnou kontrolu stavu propachtovaných pozemků. O této kontrole musí propachtovatel pachtýře písemně vyrozumět s dostatečným předstihem.</w:t>
      </w:r>
    </w:p>
    <w:p w14:paraId="62D59182" w14:textId="37AF31C5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BA78ADD" w14:textId="582D15F0" w:rsidR="00733BAF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D212AB" w:rsidRPr="007A1C16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1C333C">
        <w:rPr>
          <w:rFonts w:ascii="Times New Roman" w:hAnsi="Times New Roman"/>
          <w:snapToGrid w:val="0"/>
          <w:sz w:val="22"/>
          <w:szCs w:val="22"/>
        </w:rPr>
        <w:t>propachto</w:t>
      </w:r>
      <w:r w:rsidR="00286C18">
        <w:rPr>
          <w:rFonts w:ascii="Times New Roman" w:hAnsi="Times New Roman"/>
          <w:snapToGrid w:val="0"/>
          <w:sz w:val="22"/>
          <w:szCs w:val="22"/>
        </w:rPr>
        <w:t>vané pozemky</w:t>
      </w:r>
      <w:r w:rsidR="001C333C">
        <w:rPr>
          <w:rFonts w:ascii="Times New Roman" w:hAnsi="Times New Roman"/>
          <w:snapToGrid w:val="0"/>
          <w:sz w:val="22"/>
          <w:szCs w:val="22"/>
        </w:rPr>
        <w:t xml:space="preserve"> přenechat k užívání třetí osobě, a to ani z části.</w:t>
      </w:r>
    </w:p>
    <w:p w14:paraId="4A882E0D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C8F8FB1" w14:textId="0B6B2197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nesmí činit kroky směřující ke změně druhu zemědělské kultury propachtovaných pozemků.</w:t>
      </w:r>
    </w:p>
    <w:p w14:paraId="5379F7B6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32085F7" w14:textId="56AE16A8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pečovat o meliorační zařízení, jsou-li na propachtovaných pozemcích umístěna.</w:t>
      </w:r>
    </w:p>
    <w:p w14:paraId="1BB65CDC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60E7124F" w14:textId="4B14C208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není oprávněn k umístění dočasných staveb a nesmí vysazovat trvalé porosty na propachtovaných pozemcích.</w:t>
      </w:r>
    </w:p>
    <w:p w14:paraId="593FB90E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AB19221" w14:textId="771BE312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případě znečištění či kontaminace propachtovaných pozemků znemožňující jejich užívání v souladu s účelem této smlouvy je pachtýř povinen tuto skutečnost neprodleně písemně oznámit propachtovateli a na své náklady provést odstranění znečištění či kontaminace. Tuto povinnost má pachtýř i tehdy, pokud k uvedeným událostem došlo činností třetích osob.</w:t>
      </w:r>
    </w:p>
    <w:p w14:paraId="3C93B56D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D212BA2" w14:textId="763A4EEB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na své náklady uzavřít pojištění odpovědnosti za škodu způsobenou v souvislosti s jeho činností na předmětu zemědělského pachtu. </w:t>
      </w:r>
    </w:p>
    <w:p w14:paraId="1C3A27D2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464DB34" w14:textId="3487FFD7" w:rsidR="006430FE" w:rsidRPr="007A1C16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 dobu trvání této smlouvy oprávněn uplatňovat ohledně předmětu zemědělského pachtu v rámci jím realizované rostlinné výroby vyplacení dotací z jednotlivých zemědělských a obdobných dotačních titulů. Přiznané a poskytnuté dotace náleží pachtýři.</w:t>
      </w:r>
    </w:p>
    <w:p w14:paraId="4587249D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4559AB1" w14:textId="3B39CD86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prohlašuje, že je mu dobře znám stav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</w:t>
      </w:r>
      <w:r w:rsidR="00DC7665">
        <w:rPr>
          <w:rFonts w:ascii="Times New Roman" w:hAnsi="Times New Roman"/>
          <w:snapToGrid w:val="0"/>
          <w:sz w:val="22"/>
          <w:szCs w:val="22"/>
        </w:rPr>
        <w:t>ých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ů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DC7665">
        <w:rPr>
          <w:rFonts w:ascii="Times New Roman" w:hAnsi="Times New Roman"/>
          <w:snapToGrid w:val="0"/>
          <w:sz w:val="22"/>
          <w:szCs w:val="22"/>
        </w:rPr>
        <w:t>je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331C2A5B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5A91A56C" w14:textId="55749B09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se zavazuje po skončení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pachtu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uvést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</w:t>
      </w:r>
      <w:r w:rsidR="00DC7665">
        <w:rPr>
          <w:rFonts w:ascii="Times New Roman" w:hAnsi="Times New Roman"/>
          <w:snapToGrid w:val="0"/>
          <w:sz w:val="22"/>
          <w:szCs w:val="22"/>
        </w:rPr>
        <w:t>né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y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430FE">
        <w:rPr>
          <w:rFonts w:ascii="Times New Roman" w:hAnsi="Times New Roman"/>
          <w:snapToGrid w:val="0"/>
          <w:sz w:val="22"/>
          <w:szCs w:val="22"/>
        </w:rPr>
        <w:t>do stavu odpovídajícímu využití.</w:t>
      </w:r>
    </w:p>
    <w:p w14:paraId="2083FB33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2489AA3" w14:textId="2BF4C460" w:rsidR="00D212AB" w:rsidRDefault="00DB18F8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pachtovaným</w:t>
      </w:r>
      <w:r w:rsidR="006430FE">
        <w:rPr>
          <w:rFonts w:ascii="Times New Roman" w:hAnsi="Times New Roman"/>
          <w:snapToGrid w:val="0"/>
          <w:sz w:val="22"/>
          <w:szCs w:val="22"/>
        </w:rPr>
        <w:t>i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6430FE">
        <w:rPr>
          <w:rFonts w:ascii="Times New Roman" w:hAnsi="Times New Roman"/>
          <w:snapToGrid w:val="0"/>
          <w:sz w:val="22"/>
          <w:szCs w:val="22"/>
        </w:rPr>
        <w:t>y</w:t>
      </w:r>
      <w:r w:rsidR="00D212AB" w:rsidRPr="007A1C16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42B24959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6612127" w14:textId="77777777" w:rsidR="00F60CF9" w:rsidRPr="007A1C16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741A904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3CFDD2BF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Doba trvání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08AD07C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86D22DB" w14:textId="77777777" w:rsidR="00E96088" w:rsidRPr="003728BA" w:rsidRDefault="00E96088" w:rsidP="003728BA">
      <w:pPr>
        <w:pStyle w:val="Zkladntext"/>
        <w:numPr>
          <w:ilvl w:val="0"/>
          <w:numId w:val="33"/>
        </w:numPr>
        <w:spacing w:after="0"/>
        <w:ind w:left="357" w:hanging="357"/>
        <w:contextualSpacing/>
        <w:jc w:val="both"/>
        <w:rPr>
          <w:sz w:val="22"/>
          <w:szCs w:val="22"/>
        </w:rPr>
      </w:pPr>
      <w:r w:rsidRPr="007A1C16">
        <w:rPr>
          <w:sz w:val="22"/>
          <w:szCs w:val="22"/>
        </w:rPr>
        <w:t>Tato smlouva se uzavírá na dobu neurčitou</w:t>
      </w:r>
      <w:r w:rsidR="00342EC4" w:rsidRPr="007A1C16">
        <w:rPr>
          <w:sz w:val="22"/>
          <w:szCs w:val="22"/>
        </w:rPr>
        <w:t xml:space="preserve"> s možností její výpovědi dle občanského zákoníku. </w:t>
      </w:r>
      <w:r w:rsidR="00342EC4" w:rsidRPr="007A1C16">
        <w:rPr>
          <w:snapToGrid w:val="0"/>
          <w:sz w:val="22"/>
          <w:szCs w:val="22"/>
        </w:rPr>
        <w:t>Tuto smlouvu lze vypovědět v</w:t>
      </w:r>
      <w:r w:rsidR="00DB18F8" w:rsidRPr="007A1C16">
        <w:rPr>
          <w:snapToGrid w:val="0"/>
          <w:sz w:val="22"/>
          <w:szCs w:val="22"/>
        </w:rPr>
        <w:t xml:space="preserve"> šestiměsíční výpovědní </w:t>
      </w:r>
      <w:r w:rsidR="004F5EF7" w:rsidRPr="007A1C16">
        <w:rPr>
          <w:snapToGrid w:val="0"/>
          <w:sz w:val="22"/>
          <w:szCs w:val="22"/>
        </w:rPr>
        <w:t>době</w:t>
      </w:r>
      <w:r w:rsidR="00DB18F8" w:rsidRPr="007A1C16">
        <w:rPr>
          <w:snapToGrid w:val="0"/>
          <w:sz w:val="22"/>
          <w:szCs w:val="22"/>
        </w:rPr>
        <w:t xml:space="preserve"> tak, aby pacht skončil koncem pachtovního roku. U zemědělského pachtu </w:t>
      </w:r>
      <w:r w:rsidR="004F5EF7" w:rsidRPr="007A1C16">
        <w:rPr>
          <w:snapToGrid w:val="0"/>
          <w:sz w:val="22"/>
          <w:szCs w:val="22"/>
        </w:rPr>
        <w:t>s</w:t>
      </w:r>
      <w:r w:rsidR="00DB18F8" w:rsidRPr="007A1C16">
        <w:rPr>
          <w:snapToGrid w:val="0"/>
          <w:sz w:val="22"/>
          <w:szCs w:val="22"/>
        </w:rPr>
        <w:t xml:space="preserve">e </w:t>
      </w:r>
      <w:r w:rsidR="004F5EF7" w:rsidRPr="007A1C16">
        <w:rPr>
          <w:snapToGrid w:val="0"/>
          <w:sz w:val="22"/>
          <w:szCs w:val="22"/>
        </w:rPr>
        <w:t xml:space="preserve">za </w:t>
      </w:r>
      <w:r w:rsidR="00DB18F8" w:rsidRPr="007A1C16">
        <w:rPr>
          <w:snapToGrid w:val="0"/>
          <w:sz w:val="22"/>
          <w:szCs w:val="22"/>
        </w:rPr>
        <w:t xml:space="preserve">pachtovní rok </w:t>
      </w:r>
      <w:r w:rsidR="004F5EF7" w:rsidRPr="007A1C16">
        <w:rPr>
          <w:snapToGrid w:val="0"/>
          <w:sz w:val="22"/>
          <w:szCs w:val="22"/>
        </w:rPr>
        <w:t xml:space="preserve">považuje </w:t>
      </w:r>
      <w:r w:rsidR="00DB18F8" w:rsidRPr="007A1C16">
        <w:rPr>
          <w:snapToGrid w:val="0"/>
          <w:sz w:val="22"/>
          <w:szCs w:val="22"/>
        </w:rPr>
        <w:t xml:space="preserve">období od 1. </w:t>
      </w:r>
      <w:r w:rsidR="004F5EF7" w:rsidRPr="007A1C16">
        <w:rPr>
          <w:snapToGrid w:val="0"/>
          <w:sz w:val="22"/>
          <w:szCs w:val="22"/>
        </w:rPr>
        <w:t>října d</w:t>
      </w:r>
      <w:r w:rsidR="00DB18F8" w:rsidRPr="007A1C16">
        <w:rPr>
          <w:snapToGrid w:val="0"/>
          <w:sz w:val="22"/>
          <w:szCs w:val="22"/>
        </w:rPr>
        <w:t>o 30.</w:t>
      </w:r>
      <w:r w:rsidR="004F5EF7" w:rsidRPr="007A1C16">
        <w:rPr>
          <w:snapToGrid w:val="0"/>
          <w:sz w:val="22"/>
          <w:szCs w:val="22"/>
        </w:rPr>
        <w:t xml:space="preserve"> září následujícího roku. </w:t>
      </w:r>
    </w:p>
    <w:p w14:paraId="2DDEDE23" w14:textId="77777777" w:rsidR="003728BA" w:rsidRPr="007A1C16" w:rsidRDefault="003728BA" w:rsidP="003728BA">
      <w:pPr>
        <w:pStyle w:val="Zkladntext"/>
        <w:spacing w:after="0"/>
        <w:ind w:left="357"/>
        <w:contextualSpacing/>
        <w:jc w:val="both"/>
        <w:rPr>
          <w:sz w:val="22"/>
          <w:szCs w:val="22"/>
        </w:rPr>
      </w:pPr>
    </w:p>
    <w:p w14:paraId="59FCAF7E" w14:textId="77777777" w:rsidR="004F5EF7" w:rsidRPr="007A1C16" w:rsidRDefault="004F5EF7" w:rsidP="00342EC4">
      <w:pPr>
        <w:pStyle w:val="Zkladntext"/>
        <w:numPr>
          <w:ilvl w:val="0"/>
          <w:numId w:val="33"/>
        </w:numPr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>Stane-li se pachtýř ze zdravotních důvodů nezpůsobilý na pozemku hospodařit, má právo vypovědět pacht v tříměsíční výpovědní době.</w:t>
      </w:r>
    </w:p>
    <w:p w14:paraId="729DDC57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lastRenderedPageBreak/>
        <w:t>V.</w:t>
      </w:r>
    </w:p>
    <w:p w14:paraId="2D1AEB9E" w14:textId="77777777" w:rsidR="004A6719" w:rsidRPr="007A1C16" w:rsidRDefault="00E9608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U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 xml:space="preserve">končení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CCDE988" w14:textId="77777777" w:rsidR="004A6719" w:rsidRPr="007A1C16" w:rsidRDefault="004A6719" w:rsidP="004A6719">
      <w:pPr>
        <w:pStyle w:val="Nadpis1"/>
        <w:rPr>
          <w:b w:val="0"/>
          <w:sz w:val="22"/>
          <w:szCs w:val="22"/>
          <w:u w:val="none"/>
        </w:rPr>
      </w:pPr>
    </w:p>
    <w:p w14:paraId="0284FE25" w14:textId="77777777" w:rsidR="004A6719" w:rsidRPr="007A1C16" w:rsidRDefault="00F60CF9" w:rsidP="00F60CF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1.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>Pacht</w:t>
      </w:r>
      <w:r w:rsidR="004A6719" w:rsidRPr="007A1C16">
        <w:rPr>
          <w:b w:val="0"/>
          <w:sz w:val="22"/>
          <w:szCs w:val="22"/>
          <w:u w:val="none"/>
        </w:rPr>
        <w:t xml:space="preserve"> je možné ukončit: </w:t>
      </w:r>
    </w:p>
    <w:p w14:paraId="43168F1C" w14:textId="77777777" w:rsidR="004A6719" w:rsidRPr="007A1C16" w:rsidRDefault="004A6719" w:rsidP="004A67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písemnou dohodou pro</w:t>
      </w:r>
      <w:r w:rsidR="004F5EF7" w:rsidRPr="007A1C16">
        <w:rPr>
          <w:b w:val="0"/>
          <w:sz w:val="22"/>
          <w:szCs w:val="22"/>
          <w:u w:val="none"/>
        </w:rPr>
        <w:t xml:space="preserve">pachtovatele </w:t>
      </w:r>
      <w:r w:rsidRPr="007A1C16">
        <w:rPr>
          <w:b w:val="0"/>
          <w:sz w:val="22"/>
          <w:szCs w:val="22"/>
          <w:u w:val="none"/>
        </w:rPr>
        <w:t xml:space="preserve">a </w:t>
      </w:r>
      <w:r w:rsidR="004F5EF7" w:rsidRPr="007A1C16">
        <w:rPr>
          <w:b w:val="0"/>
          <w:sz w:val="22"/>
          <w:szCs w:val="22"/>
          <w:u w:val="none"/>
        </w:rPr>
        <w:t xml:space="preserve">pachtýře </w:t>
      </w:r>
      <w:r w:rsidRPr="007A1C16">
        <w:rPr>
          <w:b w:val="0"/>
          <w:sz w:val="22"/>
          <w:szCs w:val="22"/>
          <w:u w:val="none"/>
        </w:rPr>
        <w:t>k datu uvedenému v dohodě,</w:t>
      </w:r>
    </w:p>
    <w:p w14:paraId="537CEB75" w14:textId="0B15D495" w:rsidR="00F60CF9" w:rsidRPr="007A1C16" w:rsidRDefault="004A6719" w:rsidP="00F60CF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na základě výpovědi, kterou je pro</w:t>
      </w:r>
      <w:r w:rsidR="004F5EF7" w:rsidRPr="007A1C16">
        <w:rPr>
          <w:b w:val="0"/>
          <w:sz w:val="22"/>
          <w:szCs w:val="22"/>
          <w:u w:val="none"/>
        </w:rPr>
        <w:t xml:space="preserve">pachtovatel </w:t>
      </w:r>
      <w:r w:rsidRPr="007A1C16">
        <w:rPr>
          <w:b w:val="0"/>
          <w:sz w:val="22"/>
          <w:szCs w:val="22"/>
          <w:u w:val="none"/>
        </w:rPr>
        <w:t xml:space="preserve">či </w:t>
      </w:r>
      <w:r w:rsidR="004F5EF7" w:rsidRPr="007A1C16">
        <w:rPr>
          <w:b w:val="0"/>
          <w:sz w:val="22"/>
          <w:szCs w:val="22"/>
          <w:u w:val="none"/>
        </w:rPr>
        <w:t xml:space="preserve">pachtýř </w:t>
      </w:r>
      <w:r w:rsidRPr="007A1C16">
        <w:rPr>
          <w:b w:val="0"/>
          <w:sz w:val="22"/>
          <w:szCs w:val="22"/>
          <w:u w:val="none"/>
        </w:rPr>
        <w:t xml:space="preserve">oprávněn podat z jakéhokoli </w:t>
      </w:r>
      <w:r w:rsidR="006430FE" w:rsidRPr="007A1C16">
        <w:rPr>
          <w:b w:val="0"/>
          <w:sz w:val="22"/>
          <w:szCs w:val="22"/>
          <w:u w:val="none"/>
        </w:rPr>
        <w:t>důvodu,</w:t>
      </w:r>
      <w:r w:rsidRPr="007A1C16">
        <w:rPr>
          <w:b w:val="0"/>
          <w:sz w:val="22"/>
          <w:szCs w:val="22"/>
          <w:u w:val="none"/>
        </w:rPr>
        <w:t xml:space="preserve"> a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i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bez uvedení důvodu.</w:t>
      </w:r>
    </w:p>
    <w:p w14:paraId="7A61C084" w14:textId="77777777" w:rsidR="00F60CF9" w:rsidRPr="007A1C16" w:rsidRDefault="00F60CF9" w:rsidP="00F60CF9">
      <w:pPr>
        <w:rPr>
          <w:sz w:val="22"/>
          <w:szCs w:val="22"/>
          <w:lang w:eastAsia="cs-CZ"/>
        </w:rPr>
      </w:pPr>
    </w:p>
    <w:p w14:paraId="13238011" w14:textId="77777777" w:rsidR="004A6719" w:rsidRPr="007A1C16" w:rsidRDefault="00F60CF9" w:rsidP="00F60CF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2.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 xml:space="preserve">Pacht </w:t>
      </w:r>
      <w:r w:rsidR="004A6719" w:rsidRPr="007A1C16">
        <w:rPr>
          <w:b w:val="0"/>
          <w:snapToGrid w:val="0"/>
          <w:sz w:val="22"/>
          <w:szCs w:val="22"/>
          <w:u w:val="none"/>
        </w:rPr>
        <w:t>zaniká:</w:t>
      </w:r>
    </w:p>
    <w:p w14:paraId="53F4C63F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uplynutím výpovědní lhůty,</w:t>
      </w:r>
    </w:p>
    <w:p w14:paraId="70662FF5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k datu uvedenému v dohodě obou smluvních stran o zániku </w:t>
      </w:r>
      <w:r w:rsidR="004F5EF7" w:rsidRPr="007A1C16">
        <w:rPr>
          <w:b w:val="0"/>
          <w:sz w:val="22"/>
          <w:szCs w:val="22"/>
          <w:u w:val="none"/>
        </w:rPr>
        <w:t>pachtu</w:t>
      </w:r>
      <w:r w:rsidRPr="007A1C16">
        <w:rPr>
          <w:b w:val="0"/>
          <w:sz w:val="22"/>
          <w:szCs w:val="22"/>
          <w:u w:val="none"/>
        </w:rPr>
        <w:t>,</w:t>
      </w:r>
    </w:p>
    <w:p w14:paraId="1B4AB860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smrtí </w:t>
      </w:r>
      <w:r w:rsidR="00281A3D" w:rsidRPr="007A1C16">
        <w:rPr>
          <w:b w:val="0"/>
          <w:sz w:val="22"/>
          <w:szCs w:val="22"/>
          <w:u w:val="none"/>
        </w:rPr>
        <w:t xml:space="preserve">příp. zánikem </w:t>
      </w:r>
      <w:r w:rsidR="004F5EF7" w:rsidRPr="007A1C16">
        <w:rPr>
          <w:b w:val="0"/>
          <w:sz w:val="22"/>
          <w:szCs w:val="22"/>
          <w:u w:val="none"/>
        </w:rPr>
        <w:t>pachtýře</w:t>
      </w:r>
      <w:r w:rsidRPr="007A1C16">
        <w:rPr>
          <w:b w:val="0"/>
          <w:sz w:val="22"/>
          <w:szCs w:val="22"/>
          <w:u w:val="none"/>
        </w:rPr>
        <w:t>.</w:t>
      </w:r>
    </w:p>
    <w:p w14:paraId="1C9003C8" w14:textId="77777777" w:rsidR="00E96088" w:rsidRPr="007A1C16" w:rsidRDefault="00E96088" w:rsidP="00E96088">
      <w:pPr>
        <w:rPr>
          <w:sz w:val="22"/>
          <w:szCs w:val="22"/>
          <w:lang w:eastAsia="cs-CZ"/>
        </w:rPr>
      </w:pPr>
    </w:p>
    <w:p w14:paraId="5BEDDF61" w14:textId="27292CBF" w:rsidR="00A53674" w:rsidRPr="007A1C16" w:rsidRDefault="00E96088" w:rsidP="00A350A8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7A1C16">
        <w:rPr>
          <w:rFonts w:ascii="Times New Roman" w:hAnsi="Times New Roman"/>
          <w:sz w:val="22"/>
          <w:szCs w:val="22"/>
          <w:lang w:eastAsia="cs-CZ"/>
        </w:rPr>
        <w:t xml:space="preserve">Nejpozději v den skončení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pachtu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předá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pachtýř příp. jeho právní nástupce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pachtovateli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</w:t>
      </w:r>
      <w:r w:rsidR="006430FE">
        <w:rPr>
          <w:rFonts w:ascii="Times New Roman" w:hAnsi="Times New Roman"/>
          <w:sz w:val="22"/>
          <w:szCs w:val="22"/>
          <w:lang w:eastAsia="cs-CZ"/>
        </w:rPr>
        <w:t>pozemků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</w:t>
      </w:r>
      <w:r w:rsidR="006430FE">
        <w:rPr>
          <w:rFonts w:ascii="Times New Roman" w:hAnsi="Times New Roman"/>
          <w:sz w:val="22"/>
          <w:szCs w:val="22"/>
          <w:lang w:eastAsia="cs-CZ"/>
        </w:rPr>
        <w:t> </w:t>
      </w:r>
      <w:r w:rsidRPr="007A1C16">
        <w:rPr>
          <w:rFonts w:ascii="Times New Roman" w:hAnsi="Times New Roman"/>
          <w:sz w:val="22"/>
          <w:szCs w:val="22"/>
          <w:lang w:eastAsia="cs-CZ"/>
        </w:rPr>
        <w:t>převzetí, ve kterém bude uveden jej</w:t>
      </w:r>
      <w:r w:rsidR="006430FE">
        <w:rPr>
          <w:rFonts w:ascii="Times New Roman" w:hAnsi="Times New Roman"/>
          <w:sz w:val="22"/>
          <w:szCs w:val="22"/>
          <w:lang w:eastAsia="cs-CZ"/>
        </w:rPr>
        <w:t>ich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stav.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Nevrátí-li pachtýř příp. jeho právní nástupce propachtova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při skončení pachtu propachtovateli, náleží propachtovateli pachtovné, jako by pacht trval.  </w:t>
      </w:r>
    </w:p>
    <w:p w14:paraId="4F9F7044" w14:textId="77777777" w:rsidR="00A53674" w:rsidRPr="007A1C16" w:rsidRDefault="00A53674" w:rsidP="00A53674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32A2CD5A" w14:textId="77777777" w:rsidR="00A53674" w:rsidRPr="003D2C78" w:rsidRDefault="00A53674" w:rsidP="00A53674">
      <w:pPr>
        <w:numPr>
          <w:ilvl w:val="0"/>
          <w:numId w:val="39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D2C78">
        <w:rPr>
          <w:rFonts w:ascii="Times New Roman" w:hAnsi="Times New Roman"/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2AACB7B5" w14:textId="77777777" w:rsidR="00A53674" w:rsidRPr="007A1C16" w:rsidRDefault="00A53674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F107591" w14:textId="77777777" w:rsidR="004A6719" w:rsidRPr="007A1C16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VI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57B1B3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0ECFB0CD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0BE555B" w14:textId="77777777" w:rsidR="00F971AE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třech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originálu. Pro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 xml:space="preserve">obdrží dvě vyhotovení a 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>pachtýř j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edno vyhotovení.</w:t>
      </w:r>
    </w:p>
    <w:p w14:paraId="30DD5655" w14:textId="77777777" w:rsidR="00F971AE" w:rsidRPr="007A1C16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645BF4A" w14:textId="0533510F" w:rsidR="004A6719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DC7665">
        <w:rPr>
          <w:rFonts w:ascii="Times New Roman" w:hAnsi="Times New Roman"/>
          <w:snapToGrid w:val="0"/>
          <w:sz w:val="22"/>
          <w:szCs w:val="22"/>
        </w:rPr>
        <w:t>R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ady města Rakovníka č. </w:t>
      </w:r>
      <w:proofErr w:type="spellStart"/>
      <w:r w:rsidR="00DC7665">
        <w:rPr>
          <w:rFonts w:ascii="Times New Roman" w:hAnsi="Times New Roman"/>
          <w:snapToGrid w:val="0"/>
          <w:sz w:val="22"/>
          <w:szCs w:val="22"/>
        </w:rPr>
        <w:t>xxx</w:t>
      </w:r>
      <w:proofErr w:type="spellEnd"/>
      <w:r w:rsidR="008D053E">
        <w:rPr>
          <w:rFonts w:ascii="Times New Roman" w:hAnsi="Times New Roman"/>
          <w:snapToGrid w:val="0"/>
          <w:sz w:val="22"/>
          <w:szCs w:val="22"/>
        </w:rPr>
        <w:t>/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ze dne </w:t>
      </w:r>
      <w:proofErr w:type="spellStart"/>
      <w:r w:rsidR="00DC7665">
        <w:rPr>
          <w:rFonts w:ascii="Times New Roman" w:hAnsi="Times New Roman"/>
          <w:snapToGrid w:val="0"/>
          <w:sz w:val="22"/>
          <w:szCs w:val="22"/>
        </w:rPr>
        <w:t>xx</w:t>
      </w:r>
      <w:proofErr w:type="spellEnd"/>
      <w:r w:rsidR="008D053E">
        <w:rPr>
          <w:rFonts w:ascii="Times New Roman" w:hAnsi="Times New Roman"/>
          <w:snapToGrid w:val="0"/>
          <w:sz w:val="22"/>
          <w:szCs w:val="22"/>
        </w:rPr>
        <w:t xml:space="preserve">. </w:t>
      </w:r>
      <w:proofErr w:type="spellStart"/>
      <w:r w:rsidR="00DC7665">
        <w:rPr>
          <w:rFonts w:ascii="Times New Roman" w:hAnsi="Times New Roman"/>
          <w:snapToGrid w:val="0"/>
          <w:sz w:val="22"/>
          <w:szCs w:val="22"/>
        </w:rPr>
        <w:t>xx</w:t>
      </w:r>
      <w:proofErr w:type="spellEnd"/>
      <w:r w:rsidR="008D053E">
        <w:rPr>
          <w:rFonts w:ascii="Times New Roman" w:hAnsi="Times New Roman"/>
          <w:snapToGrid w:val="0"/>
          <w:sz w:val="22"/>
          <w:szCs w:val="22"/>
        </w:rPr>
        <w:t>. 20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8D053E">
        <w:rPr>
          <w:rFonts w:ascii="Times New Roman" w:hAnsi="Times New Roman"/>
          <w:snapToGrid w:val="0"/>
          <w:sz w:val="22"/>
          <w:szCs w:val="22"/>
        </w:rPr>
        <w:t>.</w:t>
      </w:r>
    </w:p>
    <w:p w14:paraId="2CC84D81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B521C9E" w14:textId="77777777" w:rsidR="00F971AE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Daň z nemovitosti hradí vlastník pozemku, tj. pro</w:t>
      </w:r>
      <w:r w:rsidR="00281A3D" w:rsidRPr="007A1C16">
        <w:rPr>
          <w:rFonts w:ascii="Times New Roman" w:hAnsi="Times New Roman"/>
          <w:sz w:val="22"/>
          <w:szCs w:val="22"/>
        </w:rPr>
        <w:t xml:space="preserve">pachtovatel. </w:t>
      </w:r>
    </w:p>
    <w:p w14:paraId="6241BB49" w14:textId="77777777" w:rsidR="00DC7665" w:rsidRDefault="00DC7665" w:rsidP="00DC7665">
      <w:pPr>
        <w:pStyle w:val="Odstavecseseznamem"/>
        <w:rPr>
          <w:rFonts w:ascii="Times New Roman" w:hAnsi="Times New Roman"/>
          <w:sz w:val="22"/>
          <w:szCs w:val="22"/>
        </w:rPr>
      </w:pPr>
    </w:p>
    <w:p w14:paraId="0EBACAF8" w14:textId="5A4DDEA2" w:rsidR="00DC7665" w:rsidRPr="00DC7665" w:rsidRDefault="00DC7665" w:rsidP="00DC7665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DC7665">
        <w:rPr>
          <w:rFonts w:ascii="Times New Roman" w:hAnsi="Times New Roman"/>
          <w:snapToGrid w:val="0"/>
          <w:sz w:val="22"/>
          <w:szCs w:val="22"/>
        </w:rPr>
        <w:t>Záměr pachtu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napToGrid w:val="0"/>
          <w:sz w:val="22"/>
          <w:szCs w:val="22"/>
        </w:rPr>
        <w:t>byl zveřejněn na úřední desce Městského úřadu v Rakovníku v termínu od 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xx</w:t>
      </w:r>
      <w:proofErr w:type="spellEnd"/>
      <w:r w:rsidRPr="00DC7665">
        <w:rPr>
          <w:rFonts w:ascii="Times New Roman" w:hAnsi="Times New Roman"/>
          <w:snapToGrid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xx</w:t>
      </w:r>
      <w:proofErr w:type="spellEnd"/>
      <w:r w:rsidRPr="00DC7665">
        <w:rPr>
          <w:rFonts w:ascii="Times New Roman" w:hAnsi="Times New Roman"/>
          <w:snapToGrid w:val="0"/>
          <w:sz w:val="22"/>
          <w:szCs w:val="22"/>
        </w:rPr>
        <w:t>. 20</w:t>
      </w:r>
      <w:r>
        <w:rPr>
          <w:rFonts w:ascii="Times New Roman" w:hAnsi="Times New Roman"/>
          <w:snapToGrid w:val="0"/>
          <w:sz w:val="22"/>
          <w:szCs w:val="22"/>
        </w:rPr>
        <w:t>24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o </w:t>
      </w:r>
      <w:proofErr w:type="spellStart"/>
      <w:r>
        <w:rPr>
          <w:rFonts w:ascii="Times New Roman" w:hAnsi="Times New Roman"/>
          <w:sz w:val="22"/>
          <w:szCs w:val="22"/>
        </w:rPr>
        <w:t>xx</w:t>
      </w:r>
      <w:proofErr w:type="spellEnd"/>
      <w:r w:rsidRPr="00DC7665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xx</w:t>
      </w:r>
      <w:proofErr w:type="spellEnd"/>
      <w:r w:rsidRPr="00DC7665">
        <w:rPr>
          <w:rFonts w:ascii="Times New Roman" w:hAnsi="Times New Roman"/>
          <w:sz w:val="22"/>
          <w:szCs w:val="22"/>
        </w:rPr>
        <w:t>. 20</w:t>
      </w:r>
      <w:r>
        <w:rPr>
          <w:rFonts w:ascii="Times New Roman" w:hAnsi="Times New Roman"/>
          <w:sz w:val="22"/>
          <w:szCs w:val="22"/>
        </w:rPr>
        <w:t>2</w:t>
      </w:r>
      <w:r w:rsidRPr="00DC7665">
        <w:rPr>
          <w:rFonts w:ascii="Times New Roman" w:hAnsi="Times New Roman"/>
          <w:sz w:val="22"/>
          <w:szCs w:val="22"/>
        </w:rPr>
        <w:t>4 v souladu s </w:t>
      </w:r>
      <w:proofErr w:type="spellStart"/>
      <w:r w:rsidRPr="00DC7665">
        <w:rPr>
          <w:rFonts w:ascii="Times New Roman" w:hAnsi="Times New Roman"/>
          <w:sz w:val="22"/>
          <w:szCs w:val="22"/>
        </w:rPr>
        <w:t>ust</w:t>
      </w:r>
      <w:proofErr w:type="spellEnd"/>
      <w:r w:rsidRPr="00DC7665">
        <w:rPr>
          <w:rFonts w:ascii="Times New Roman" w:hAnsi="Times New Roman"/>
          <w:sz w:val="22"/>
          <w:szCs w:val="22"/>
        </w:rPr>
        <w:t>. § 39 zák. č. 128/2000 Sb., o obcích, v platném znění a v téže době byl zveřejněn způsobem umožňující dálkový přístup na internetové stránce města v rubrice Úřední deska v sekci Prodej, pronájem, směna, výpůjčka atd. majetku.</w:t>
      </w:r>
    </w:p>
    <w:p w14:paraId="12206B06" w14:textId="77777777" w:rsidR="00DC7665" w:rsidRPr="0008241B" w:rsidRDefault="00DC7665" w:rsidP="00DC7665">
      <w:pPr>
        <w:widowControl w:val="0"/>
        <w:jc w:val="both"/>
        <w:rPr>
          <w:snapToGrid w:val="0"/>
          <w:sz w:val="22"/>
          <w:szCs w:val="22"/>
        </w:rPr>
      </w:pPr>
    </w:p>
    <w:p w14:paraId="0D4DEFBF" w14:textId="36DB1462" w:rsidR="00DC7665" w:rsidRPr="00DC7665" w:rsidRDefault="00DC7665" w:rsidP="00DC7665">
      <w:pPr>
        <w:numPr>
          <w:ilvl w:val="0"/>
          <w:numId w:val="38"/>
        </w:numPr>
        <w:tabs>
          <w:tab w:val="left" w:pos="540"/>
        </w:tabs>
        <w:suppressAutoHyphens w:val="0"/>
        <w:spacing w:after="6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</w:t>
      </w:r>
      <w:r w:rsidRPr="00DC7665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rFonts w:ascii="Times New Roman" w:hAnsi="Times New Roman"/>
          <w:sz w:val="22"/>
          <w:szCs w:val="22"/>
        </w:rPr>
        <w:t>ato smlouva</w:t>
      </w:r>
      <w:r w:rsidRPr="00DC7665">
        <w:rPr>
          <w:rFonts w:ascii="Times New Roman" w:hAnsi="Times New Roman"/>
          <w:sz w:val="22"/>
          <w:szCs w:val="22"/>
        </w:rPr>
        <w:t xml:space="preserve"> nabývá platnosti dnem </w:t>
      </w:r>
      <w:proofErr w:type="spellStart"/>
      <w:r>
        <w:rPr>
          <w:rFonts w:ascii="Times New Roman" w:hAnsi="Times New Roman"/>
          <w:sz w:val="22"/>
          <w:szCs w:val="22"/>
        </w:rPr>
        <w:t>jejícho</w:t>
      </w:r>
      <w:proofErr w:type="spellEnd"/>
      <w:r w:rsidRPr="00DC7665">
        <w:rPr>
          <w:rFonts w:ascii="Times New Roman" w:hAnsi="Times New Roman"/>
          <w:sz w:val="22"/>
          <w:szCs w:val="22"/>
        </w:rPr>
        <w:t xml:space="preserve"> podpisu oprávněnými zástupci obou smluvních stran a účinnosti dnem</w:t>
      </w:r>
      <w:r>
        <w:rPr>
          <w:rFonts w:ascii="Times New Roman" w:hAnsi="Times New Roman"/>
          <w:sz w:val="22"/>
          <w:szCs w:val="22"/>
        </w:rPr>
        <w:t xml:space="preserve"> 1. 10. 2024 po předchozím</w:t>
      </w:r>
      <w:r w:rsidRPr="00DC7665">
        <w:rPr>
          <w:rFonts w:ascii="Times New Roman" w:hAnsi="Times New Roman"/>
          <w:sz w:val="22"/>
          <w:szCs w:val="22"/>
        </w:rPr>
        <w:t xml:space="preserve"> zveřejnění v registru smluv. Zveřejnění této smlouvy v registru smluv zajistí </w:t>
      </w:r>
      <w:r>
        <w:rPr>
          <w:rFonts w:ascii="Times New Roman" w:hAnsi="Times New Roman"/>
          <w:sz w:val="22"/>
          <w:szCs w:val="22"/>
        </w:rPr>
        <w:t>propachtovatel</w:t>
      </w:r>
      <w:r w:rsidRPr="00DC7665">
        <w:rPr>
          <w:rFonts w:ascii="Times New Roman" w:hAnsi="Times New Roman"/>
          <w:sz w:val="22"/>
          <w:szCs w:val="22"/>
        </w:rPr>
        <w:t xml:space="preserve">. Smluvní strany prohlašují, že výslovně souhlasí se zveřejněním smlouvy v plném rozsahu. </w:t>
      </w:r>
    </w:p>
    <w:p w14:paraId="38208934" w14:textId="77777777" w:rsidR="00F971AE" w:rsidRPr="00DC7665" w:rsidRDefault="00F971AE" w:rsidP="00DC7665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57E3A20A" w14:textId="77777777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7A1C16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7A1C16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52CC387E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FA011F6" w14:textId="77777777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Smluvní strany prohlašují, že se seznámily s obsahem smlouvy a že tato smlouva byla sepsána dle jejich pravé a svobodné </w:t>
      </w:r>
      <w:proofErr w:type="gramStart"/>
      <w:r w:rsidRPr="007A1C16">
        <w:rPr>
          <w:rFonts w:ascii="Times New Roman" w:hAnsi="Times New Roman"/>
          <w:snapToGrid w:val="0"/>
          <w:sz w:val="22"/>
          <w:szCs w:val="22"/>
        </w:rPr>
        <w:t>vůle</w:t>
      </w:r>
      <w:proofErr w:type="gramEnd"/>
      <w:r w:rsidRPr="007A1C16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3ADE028E" w14:textId="77777777" w:rsidR="00F60CF9" w:rsidRPr="007A1C16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214C28C" w14:textId="77777777" w:rsidR="00B50020" w:rsidRPr="007A1C16" w:rsidRDefault="00B50020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1786135" w14:textId="77777777" w:rsidR="004A6719" w:rsidRPr="007A1C16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V Rakovníku dne……</w:t>
      </w:r>
      <w:r w:rsidR="00F60CF9" w:rsidRPr="007A1C16">
        <w:rPr>
          <w:rFonts w:ascii="Times New Roman" w:hAnsi="Times New Roman"/>
          <w:sz w:val="22"/>
          <w:szCs w:val="22"/>
        </w:rPr>
        <w:t>..............</w:t>
      </w:r>
      <w:r w:rsidRPr="007A1C16">
        <w:rPr>
          <w:rFonts w:ascii="Times New Roman" w:hAnsi="Times New Roman"/>
          <w:sz w:val="22"/>
          <w:szCs w:val="22"/>
        </w:rPr>
        <w:t>……</w:t>
      </w:r>
      <w:r w:rsidRPr="007A1C16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7A1C16">
        <w:rPr>
          <w:rFonts w:ascii="Times New Roman" w:hAnsi="Times New Roman"/>
          <w:sz w:val="22"/>
          <w:szCs w:val="22"/>
        </w:rPr>
        <w:t xml:space="preserve">                  V </w:t>
      </w:r>
      <w:r w:rsidR="003728BA">
        <w:rPr>
          <w:rFonts w:ascii="Times New Roman" w:hAnsi="Times New Roman"/>
          <w:sz w:val="22"/>
          <w:szCs w:val="22"/>
        </w:rPr>
        <w:t>Rakovníku</w:t>
      </w:r>
      <w:r w:rsidR="00F60CF9" w:rsidRPr="007A1C16">
        <w:rPr>
          <w:rFonts w:ascii="Times New Roman" w:hAnsi="Times New Roman"/>
          <w:sz w:val="22"/>
          <w:szCs w:val="22"/>
        </w:rPr>
        <w:t xml:space="preserve"> </w:t>
      </w:r>
      <w:r w:rsidRPr="007A1C16">
        <w:rPr>
          <w:rFonts w:ascii="Times New Roman" w:hAnsi="Times New Roman"/>
          <w:sz w:val="22"/>
          <w:szCs w:val="22"/>
        </w:rPr>
        <w:t>dne……</w:t>
      </w:r>
      <w:r w:rsidR="003D2C78">
        <w:rPr>
          <w:rFonts w:ascii="Times New Roman" w:hAnsi="Times New Roman"/>
          <w:sz w:val="22"/>
          <w:szCs w:val="22"/>
        </w:rPr>
        <w:t>...................</w:t>
      </w:r>
    </w:p>
    <w:p w14:paraId="2235FAE8" w14:textId="77777777" w:rsidR="004A6719" w:rsidRPr="007A1C16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BE76928" w14:textId="77777777" w:rsidR="00E34290" w:rsidRPr="007A1C16" w:rsidRDefault="00E3429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47B9D2F6" w14:textId="77777777" w:rsidR="00B50020" w:rsidRPr="00A77266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3EDF0062" w14:textId="77777777" w:rsidR="00B50020" w:rsidRPr="00A77266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C1E815A" w14:textId="77777777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  <w:t>………………………………………</w:t>
      </w:r>
      <w:r w:rsidRPr="00A77266">
        <w:rPr>
          <w:rFonts w:ascii="Times New Roman" w:hAnsi="Times New Roman"/>
          <w:snapToGrid w:val="0"/>
          <w:sz w:val="22"/>
          <w:szCs w:val="22"/>
        </w:rPr>
        <w:tab/>
        <w:t>..…………………………………..</w:t>
      </w:r>
    </w:p>
    <w:p w14:paraId="095513B2" w14:textId="072D35BD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Město Rakovník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r w:rsidR="00DC7665">
        <w:rPr>
          <w:rFonts w:ascii="Times New Roman" w:hAnsi="Times New Roman"/>
          <w:snapToGrid w:val="0"/>
          <w:sz w:val="22"/>
          <w:szCs w:val="22"/>
        </w:rPr>
        <w:t>xxxxxxxxxx</w:t>
      </w:r>
      <w:proofErr w:type="spellEnd"/>
    </w:p>
    <w:p w14:paraId="1FE13768" w14:textId="66E04CC5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PaedDr. Luděk Štíbr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r w:rsidR="00DC7665">
        <w:rPr>
          <w:rFonts w:ascii="Times New Roman" w:hAnsi="Times New Roman"/>
          <w:snapToGrid w:val="0"/>
          <w:sz w:val="22"/>
          <w:szCs w:val="22"/>
        </w:rPr>
        <w:t>xxxxxxxxx</w:t>
      </w:r>
      <w:proofErr w:type="spellEnd"/>
    </w:p>
    <w:p w14:paraId="2D5FCD08" w14:textId="0DE2CB59" w:rsidR="00B17F61" w:rsidRDefault="003728BA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starosta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r w:rsidR="00DC7665">
        <w:rPr>
          <w:rFonts w:ascii="Times New Roman" w:hAnsi="Times New Roman"/>
          <w:snapToGrid w:val="0"/>
          <w:sz w:val="22"/>
          <w:szCs w:val="22"/>
        </w:rPr>
        <w:t>xxxxxxxxxx</w:t>
      </w:r>
      <w:proofErr w:type="spellEnd"/>
    </w:p>
    <w:sectPr w:rsidR="00B17F61" w:rsidSect="00DC7665">
      <w:headerReference w:type="default" r:id="rId8"/>
      <w:footerReference w:type="default" r:id="rId9"/>
      <w:pgSz w:w="11906" w:h="16838"/>
      <w:pgMar w:top="1077" w:right="1134" w:bottom="102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82DD" w14:textId="77777777" w:rsidR="00224A94" w:rsidRDefault="00224A94" w:rsidP="007C223E">
      <w:r>
        <w:separator/>
      </w:r>
    </w:p>
  </w:endnote>
  <w:endnote w:type="continuationSeparator" w:id="0">
    <w:p w14:paraId="450EC03E" w14:textId="77777777" w:rsidR="00224A94" w:rsidRDefault="00224A94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728A" w14:textId="77777777" w:rsidR="00BE6E7A" w:rsidRPr="00C500F1" w:rsidRDefault="00BE6E7A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0617053B" w14:textId="77777777" w:rsidR="00BE6E7A" w:rsidRDefault="00BE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076F" w14:textId="77777777" w:rsidR="00224A94" w:rsidRDefault="00224A94" w:rsidP="007C223E">
      <w:r>
        <w:separator/>
      </w:r>
    </w:p>
  </w:footnote>
  <w:footnote w:type="continuationSeparator" w:id="0">
    <w:p w14:paraId="4A6085BB" w14:textId="77777777" w:rsidR="00224A94" w:rsidRDefault="00224A94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EFA4" w14:textId="2D21382F" w:rsidR="00BE6E7A" w:rsidRPr="00C500F1" w:rsidRDefault="00BE6E7A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>
      <w:rPr>
        <w:rFonts w:ascii="Times New Roman" w:hAnsi="Times New Roman"/>
        <w:sz w:val="20"/>
      </w:rPr>
      <w:t>-</w:t>
    </w:r>
    <w:r w:rsidR="007239C1">
      <w:rPr>
        <w:rFonts w:ascii="Times New Roman" w:hAnsi="Times New Roman"/>
        <w:sz w:val="20"/>
      </w:rPr>
      <w:t>K</w:t>
    </w:r>
    <w:r w:rsidR="008D053E">
      <w:rPr>
        <w:rFonts w:ascii="Times New Roman" w:hAnsi="Times New Roman"/>
        <w:sz w:val="20"/>
      </w:rPr>
      <w:t>/</w:t>
    </w:r>
    <w:proofErr w:type="spellStart"/>
    <w:r w:rsidR="00C0271A">
      <w:rPr>
        <w:rFonts w:ascii="Times New Roman" w:hAnsi="Times New Roman"/>
        <w:sz w:val="20"/>
      </w:rPr>
      <w:t>xxx</w:t>
    </w:r>
    <w:proofErr w:type="spellEnd"/>
    <w:r w:rsidR="008D053E">
      <w:rPr>
        <w:rFonts w:ascii="Times New Roman" w:hAnsi="Times New Roman"/>
        <w:sz w:val="20"/>
      </w:rPr>
      <w:t>/</w:t>
    </w:r>
    <w:r w:rsidR="007239C1">
      <w:rPr>
        <w:rFonts w:ascii="Times New Roman" w:hAnsi="Times New Roman"/>
        <w:sz w:val="20"/>
      </w:rPr>
      <w:t>20</w:t>
    </w:r>
    <w:r w:rsidR="00C0271A">
      <w:rPr>
        <w:rFonts w:ascii="Times New Roman" w:hAnsi="Times New Roman"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E1738F"/>
    <w:multiLevelType w:val="hybridMultilevel"/>
    <w:tmpl w:val="09D6B5E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BD003F"/>
    <w:multiLevelType w:val="hybridMultilevel"/>
    <w:tmpl w:val="C57E1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F9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8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94217"/>
    <w:multiLevelType w:val="hybridMultilevel"/>
    <w:tmpl w:val="3AA65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2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1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2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4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199409">
    <w:abstractNumId w:val="33"/>
    <w:lvlOverride w:ilvl="0">
      <w:startOverride w:val="1"/>
    </w:lvlOverride>
  </w:num>
  <w:num w:numId="2" w16cid:durableId="2065827879">
    <w:abstractNumId w:val="25"/>
  </w:num>
  <w:num w:numId="3" w16cid:durableId="73203909">
    <w:abstractNumId w:val="16"/>
  </w:num>
  <w:num w:numId="4" w16cid:durableId="1413159794">
    <w:abstractNumId w:val="8"/>
  </w:num>
  <w:num w:numId="5" w16cid:durableId="1638879789">
    <w:abstractNumId w:val="15"/>
  </w:num>
  <w:num w:numId="6" w16cid:durableId="723211177">
    <w:abstractNumId w:val="34"/>
  </w:num>
  <w:num w:numId="7" w16cid:durableId="501161553">
    <w:abstractNumId w:val="5"/>
  </w:num>
  <w:num w:numId="8" w16cid:durableId="846872388">
    <w:abstractNumId w:val="32"/>
  </w:num>
  <w:num w:numId="9" w16cid:durableId="245237813">
    <w:abstractNumId w:val="28"/>
  </w:num>
  <w:num w:numId="10" w16cid:durableId="1981306211">
    <w:abstractNumId w:val="10"/>
  </w:num>
  <w:num w:numId="11" w16cid:durableId="2011907019">
    <w:abstractNumId w:val="4"/>
  </w:num>
  <w:num w:numId="12" w16cid:durableId="1645817683">
    <w:abstractNumId w:val="6"/>
  </w:num>
  <w:num w:numId="13" w16cid:durableId="1851943591">
    <w:abstractNumId w:val="26"/>
  </w:num>
  <w:num w:numId="14" w16cid:durableId="1452432705">
    <w:abstractNumId w:val="23"/>
  </w:num>
  <w:num w:numId="15" w16cid:durableId="1249997565">
    <w:abstractNumId w:val="24"/>
  </w:num>
  <w:num w:numId="16" w16cid:durableId="1607301479">
    <w:abstractNumId w:val="21"/>
  </w:num>
  <w:num w:numId="17" w16cid:durableId="1217467265">
    <w:abstractNumId w:val="17"/>
  </w:num>
  <w:num w:numId="18" w16cid:durableId="927618696">
    <w:abstractNumId w:val="35"/>
  </w:num>
  <w:num w:numId="19" w16cid:durableId="883564419">
    <w:abstractNumId w:val="9"/>
  </w:num>
  <w:num w:numId="20" w16cid:durableId="1011569909">
    <w:abstractNumId w:val="30"/>
  </w:num>
  <w:num w:numId="21" w16cid:durableId="443311678">
    <w:abstractNumId w:val="7"/>
  </w:num>
  <w:num w:numId="22" w16cid:durableId="795952877">
    <w:abstractNumId w:val="19"/>
  </w:num>
  <w:num w:numId="23" w16cid:durableId="877619704">
    <w:abstractNumId w:val="31"/>
  </w:num>
  <w:num w:numId="24" w16cid:durableId="155151095">
    <w:abstractNumId w:val="18"/>
  </w:num>
  <w:num w:numId="25" w16cid:durableId="1062825969">
    <w:abstractNumId w:val="0"/>
  </w:num>
  <w:num w:numId="26" w16cid:durableId="211499827">
    <w:abstractNumId w:val="1"/>
  </w:num>
  <w:num w:numId="27" w16cid:durableId="959383793">
    <w:abstractNumId w:val="2"/>
  </w:num>
  <w:num w:numId="28" w16cid:durableId="162168018">
    <w:abstractNumId w:val="3"/>
  </w:num>
  <w:num w:numId="29" w16cid:durableId="111559713">
    <w:abstractNumId w:val="22"/>
  </w:num>
  <w:num w:numId="30" w16cid:durableId="1632793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884598">
    <w:abstractNumId w:val="17"/>
  </w:num>
  <w:num w:numId="32" w16cid:durableId="12473035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0325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74469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0226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94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02352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0273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7743004">
    <w:abstractNumId w:val="14"/>
  </w:num>
  <w:num w:numId="40" w16cid:durableId="1974364899">
    <w:abstractNumId w:val="29"/>
  </w:num>
  <w:num w:numId="41" w16cid:durableId="789084538">
    <w:abstractNumId w:val="13"/>
  </w:num>
  <w:num w:numId="42" w16cid:durableId="36401583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4712704">
    <w:abstractNumId w:val="20"/>
  </w:num>
  <w:num w:numId="44" w16cid:durableId="20739185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428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23819"/>
    <w:rsid w:val="00030A57"/>
    <w:rsid w:val="00043107"/>
    <w:rsid w:val="00047309"/>
    <w:rsid w:val="00051CAA"/>
    <w:rsid w:val="00072F04"/>
    <w:rsid w:val="00083BB0"/>
    <w:rsid w:val="000A16D7"/>
    <w:rsid w:val="000C3FC0"/>
    <w:rsid w:val="000D45CC"/>
    <w:rsid w:val="000D7070"/>
    <w:rsid w:val="000F4A5B"/>
    <w:rsid w:val="000F5359"/>
    <w:rsid w:val="000F6363"/>
    <w:rsid w:val="00105700"/>
    <w:rsid w:val="0010771E"/>
    <w:rsid w:val="0012300A"/>
    <w:rsid w:val="00140F8C"/>
    <w:rsid w:val="00173630"/>
    <w:rsid w:val="001759A6"/>
    <w:rsid w:val="00180597"/>
    <w:rsid w:val="00184E44"/>
    <w:rsid w:val="00190C81"/>
    <w:rsid w:val="001A4A4F"/>
    <w:rsid w:val="001B14CD"/>
    <w:rsid w:val="001B44E9"/>
    <w:rsid w:val="001C333C"/>
    <w:rsid w:val="001D18B6"/>
    <w:rsid w:val="001F55E7"/>
    <w:rsid w:val="001F694E"/>
    <w:rsid w:val="00224A94"/>
    <w:rsid w:val="00230A7F"/>
    <w:rsid w:val="00234136"/>
    <w:rsid w:val="0027446D"/>
    <w:rsid w:val="00281A3D"/>
    <w:rsid w:val="002856F2"/>
    <w:rsid w:val="00286C18"/>
    <w:rsid w:val="00291FF5"/>
    <w:rsid w:val="002D7EEB"/>
    <w:rsid w:val="00317B5E"/>
    <w:rsid w:val="00324E09"/>
    <w:rsid w:val="00325C9A"/>
    <w:rsid w:val="00342EC4"/>
    <w:rsid w:val="003576E2"/>
    <w:rsid w:val="00363C15"/>
    <w:rsid w:val="003728BA"/>
    <w:rsid w:val="0038258E"/>
    <w:rsid w:val="0038336D"/>
    <w:rsid w:val="00396875"/>
    <w:rsid w:val="003A2178"/>
    <w:rsid w:val="003B15C3"/>
    <w:rsid w:val="003C6CA4"/>
    <w:rsid w:val="003D2C78"/>
    <w:rsid w:val="00405BA8"/>
    <w:rsid w:val="00433E10"/>
    <w:rsid w:val="00436E7D"/>
    <w:rsid w:val="004458D5"/>
    <w:rsid w:val="00463894"/>
    <w:rsid w:val="00472863"/>
    <w:rsid w:val="00490D85"/>
    <w:rsid w:val="004A6719"/>
    <w:rsid w:val="004A786C"/>
    <w:rsid w:val="004F5EF7"/>
    <w:rsid w:val="005137E1"/>
    <w:rsid w:val="00524AE2"/>
    <w:rsid w:val="00525EC6"/>
    <w:rsid w:val="00530CBC"/>
    <w:rsid w:val="00534571"/>
    <w:rsid w:val="00541A99"/>
    <w:rsid w:val="00550CEF"/>
    <w:rsid w:val="0055723D"/>
    <w:rsid w:val="00566044"/>
    <w:rsid w:val="00586770"/>
    <w:rsid w:val="005E15DF"/>
    <w:rsid w:val="006033F7"/>
    <w:rsid w:val="00615B91"/>
    <w:rsid w:val="00620A11"/>
    <w:rsid w:val="00632F80"/>
    <w:rsid w:val="006430FE"/>
    <w:rsid w:val="00643717"/>
    <w:rsid w:val="00647823"/>
    <w:rsid w:val="006516E0"/>
    <w:rsid w:val="006556A0"/>
    <w:rsid w:val="00656DC2"/>
    <w:rsid w:val="006A31B2"/>
    <w:rsid w:val="006A7CF3"/>
    <w:rsid w:val="006B5F28"/>
    <w:rsid w:val="006B7C5E"/>
    <w:rsid w:val="006C5D2D"/>
    <w:rsid w:val="006D007F"/>
    <w:rsid w:val="006F3922"/>
    <w:rsid w:val="00710F69"/>
    <w:rsid w:val="007239C1"/>
    <w:rsid w:val="00733BAF"/>
    <w:rsid w:val="00736E93"/>
    <w:rsid w:val="007724FD"/>
    <w:rsid w:val="0077795B"/>
    <w:rsid w:val="0078342D"/>
    <w:rsid w:val="007978CB"/>
    <w:rsid w:val="007A1C16"/>
    <w:rsid w:val="007B6C0A"/>
    <w:rsid w:val="007C223E"/>
    <w:rsid w:val="007C48CE"/>
    <w:rsid w:val="007E77E0"/>
    <w:rsid w:val="007F0C52"/>
    <w:rsid w:val="00803E99"/>
    <w:rsid w:val="00836659"/>
    <w:rsid w:val="0083799A"/>
    <w:rsid w:val="008568D5"/>
    <w:rsid w:val="00876747"/>
    <w:rsid w:val="00885D97"/>
    <w:rsid w:val="00887C5C"/>
    <w:rsid w:val="008A5BDE"/>
    <w:rsid w:val="008B48DB"/>
    <w:rsid w:val="008C7CDB"/>
    <w:rsid w:val="008D053E"/>
    <w:rsid w:val="008D5902"/>
    <w:rsid w:val="008D6F2C"/>
    <w:rsid w:val="008E5718"/>
    <w:rsid w:val="008F0694"/>
    <w:rsid w:val="0091495C"/>
    <w:rsid w:val="0092450D"/>
    <w:rsid w:val="00956303"/>
    <w:rsid w:val="009E7216"/>
    <w:rsid w:val="009F6E56"/>
    <w:rsid w:val="00A1109A"/>
    <w:rsid w:val="00A143F4"/>
    <w:rsid w:val="00A2334A"/>
    <w:rsid w:val="00A25225"/>
    <w:rsid w:val="00A26F70"/>
    <w:rsid w:val="00A350A8"/>
    <w:rsid w:val="00A53674"/>
    <w:rsid w:val="00A62F47"/>
    <w:rsid w:val="00A77149"/>
    <w:rsid w:val="00A77266"/>
    <w:rsid w:val="00A92882"/>
    <w:rsid w:val="00AC08B9"/>
    <w:rsid w:val="00AC4B4D"/>
    <w:rsid w:val="00AD7E35"/>
    <w:rsid w:val="00AE0B4F"/>
    <w:rsid w:val="00B0206E"/>
    <w:rsid w:val="00B17F61"/>
    <w:rsid w:val="00B22041"/>
    <w:rsid w:val="00B2315A"/>
    <w:rsid w:val="00B3359F"/>
    <w:rsid w:val="00B34804"/>
    <w:rsid w:val="00B50020"/>
    <w:rsid w:val="00B55B48"/>
    <w:rsid w:val="00B63FC9"/>
    <w:rsid w:val="00B82B88"/>
    <w:rsid w:val="00B83CEE"/>
    <w:rsid w:val="00B90FFC"/>
    <w:rsid w:val="00BA7C19"/>
    <w:rsid w:val="00BD0DCF"/>
    <w:rsid w:val="00BE6E7A"/>
    <w:rsid w:val="00BF6C3E"/>
    <w:rsid w:val="00C00ED3"/>
    <w:rsid w:val="00C0271A"/>
    <w:rsid w:val="00C20953"/>
    <w:rsid w:val="00C24D0E"/>
    <w:rsid w:val="00C465A8"/>
    <w:rsid w:val="00C500F1"/>
    <w:rsid w:val="00C80164"/>
    <w:rsid w:val="00C82C0E"/>
    <w:rsid w:val="00CB32DB"/>
    <w:rsid w:val="00CD34A7"/>
    <w:rsid w:val="00CF1A4F"/>
    <w:rsid w:val="00D10E6C"/>
    <w:rsid w:val="00D212AB"/>
    <w:rsid w:val="00D34C59"/>
    <w:rsid w:val="00D43609"/>
    <w:rsid w:val="00D7385E"/>
    <w:rsid w:val="00DB18F8"/>
    <w:rsid w:val="00DB2860"/>
    <w:rsid w:val="00DB4A25"/>
    <w:rsid w:val="00DC46CC"/>
    <w:rsid w:val="00DC7665"/>
    <w:rsid w:val="00DE0001"/>
    <w:rsid w:val="00DE79D3"/>
    <w:rsid w:val="00E014A8"/>
    <w:rsid w:val="00E065D8"/>
    <w:rsid w:val="00E15EFC"/>
    <w:rsid w:val="00E34240"/>
    <w:rsid w:val="00E34290"/>
    <w:rsid w:val="00E5325D"/>
    <w:rsid w:val="00E96088"/>
    <w:rsid w:val="00E973E1"/>
    <w:rsid w:val="00EA0C6A"/>
    <w:rsid w:val="00EB73B5"/>
    <w:rsid w:val="00EC5167"/>
    <w:rsid w:val="00EC6AB6"/>
    <w:rsid w:val="00ED62DF"/>
    <w:rsid w:val="00EE6F27"/>
    <w:rsid w:val="00EF5096"/>
    <w:rsid w:val="00F02932"/>
    <w:rsid w:val="00F47751"/>
    <w:rsid w:val="00F60CF9"/>
    <w:rsid w:val="00F843F9"/>
    <w:rsid w:val="00F872D0"/>
    <w:rsid w:val="00F92E88"/>
    <w:rsid w:val="00F971AE"/>
    <w:rsid w:val="00FA1755"/>
    <w:rsid w:val="00FC7262"/>
    <w:rsid w:val="00FD50F3"/>
    <w:rsid w:val="00FE522A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33FD1"/>
  <w15:docId w15:val="{9F2C6EF6-B843-4F15-B289-FBE0241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6372-B3D3-40B2-A6AD-ECE755A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 - 112/2007</vt:lpstr>
    </vt:vector>
  </TitlesOfParts>
  <Company>Městský úřad Rakovník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 - 112/2007</dc:title>
  <dc:creator>Davidová Petra</dc:creator>
  <cp:lastModifiedBy>Davidová Petra</cp:lastModifiedBy>
  <cp:revision>7</cp:revision>
  <cp:lastPrinted>2024-03-21T07:59:00Z</cp:lastPrinted>
  <dcterms:created xsi:type="dcterms:W3CDTF">2024-03-20T08:36:00Z</dcterms:created>
  <dcterms:modified xsi:type="dcterms:W3CDTF">2024-07-16T10:06:00Z</dcterms:modified>
</cp:coreProperties>
</file>